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80" w:hRule="atLeast"/>
        </w:trPr>
        <w:tc>
          <w:tcPr>
            <w:tcW w:w="13937" w:type="dxa"/>
            <w:tcBorders>
              <w:top w:val="nil"/>
              <w:left w:val="nil"/>
              <w:bottom w:val="nil"/>
              <w:right w:val="nil"/>
            </w:tcBorders>
            <w:tcMar>
              <w:top w:w="12" w:type="dxa"/>
              <w:left w:w="12" w:type="dxa"/>
              <w:right w:w="12" w:type="dxa"/>
            </w:tcMar>
            <w:vAlign w:val="center"/>
          </w:tcPr>
          <w:p>
            <w:pPr>
              <w:widowControl/>
              <w:numPr>
                <w:ilvl w:val="0"/>
                <w:numId w:val="0"/>
              </w:numPr>
              <w:jc w:val="center"/>
              <w:textAlignment w:val="top"/>
              <w:rPr>
                <w:rStyle w:val="14"/>
                <w:rFonts w:hint="eastAsia" w:ascii="黑体" w:hAnsi="黑体" w:eastAsia="黑体" w:cs="黑体"/>
                <w:b w:val="0"/>
                <w:bCs w:val="0"/>
                <w:sz w:val="96"/>
                <w:szCs w:val="96"/>
                <w:lang w:val="en-US" w:eastAsia="zh-CN"/>
              </w:rPr>
            </w:pPr>
            <w:r>
              <w:rPr>
                <w:rStyle w:val="14"/>
                <w:rFonts w:hint="eastAsia" w:ascii="华文中宋" w:hAnsi="华文中宋" w:eastAsia="华文中宋" w:cs="华文中宋"/>
                <w:b w:val="0"/>
                <w:bCs w:val="0"/>
                <w:sz w:val="96"/>
                <w:szCs w:val="96"/>
                <w:lang w:val="en-US" w:eastAsia="zh-CN"/>
              </w:rPr>
              <w:t>水利系统文明单位测评体系</w:t>
            </w:r>
          </w:p>
          <w:p>
            <w:pPr>
              <w:widowControl/>
              <w:numPr>
                <w:ilvl w:val="0"/>
                <w:numId w:val="0"/>
              </w:numPr>
              <w:jc w:val="center"/>
              <w:textAlignment w:val="top"/>
              <w:rPr>
                <w:rStyle w:val="14"/>
                <w:rFonts w:hint="eastAsia" w:ascii="华文中宋" w:hAnsi="华文中宋" w:eastAsia="华文中宋" w:cs="华文中宋"/>
                <w:b w:val="0"/>
                <w:bCs w:val="0"/>
                <w:sz w:val="96"/>
                <w:szCs w:val="96"/>
                <w:lang w:val="en-US" w:eastAsia="zh-CN"/>
              </w:rPr>
            </w:pPr>
            <w:r>
              <w:rPr>
                <w:rStyle w:val="14"/>
                <w:rFonts w:hint="eastAsia" w:ascii="楷体_GB2312" w:hAnsi="楷体_GB2312" w:eastAsia="楷体_GB2312" w:cs="楷体_GB2312"/>
                <w:b w:val="0"/>
                <w:bCs w:val="0"/>
                <w:sz w:val="56"/>
                <w:szCs w:val="56"/>
                <w:lang w:val="en-US" w:eastAsia="zh-CN"/>
              </w:rPr>
              <w:t>（2020年版）</w:t>
            </w:r>
          </w:p>
          <w:p>
            <w:pPr>
              <w:widowControl/>
              <w:numPr>
                <w:ilvl w:val="0"/>
                <w:numId w:val="0"/>
              </w:numPr>
              <w:jc w:val="center"/>
              <w:textAlignment w:val="top"/>
              <w:rPr>
                <w:rStyle w:val="14"/>
                <w:rFonts w:hint="eastAsia" w:hAnsi="Times New Roman"/>
                <w:lang w:val="en-US" w:eastAsia="zh-CN"/>
              </w:rPr>
            </w:pPr>
          </w:p>
          <w:p>
            <w:pPr>
              <w:widowControl/>
              <w:numPr>
                <w:ilvl w:val="0"/>
                <w:numId w:val="0"/>
              </w:numPr>
              <w:jc w:val="center"/>
              <w:textAlignment w:val="top"/>
              <w:rPr>
                <w:rStyle w:val="14"/>
                <w:rFonts w:hint="eastAsia" w:hAnsi="Times New Roman"/>
                <w:lang w:val="en-US" w:eastAsia="zh-CN"/>
              </w:rPr>
            </w:pPr>
          </w:p>
          <w:p>
            <w:pPr>
              <w:widowControl/>
              <w:numPr>
                <w:ilvl w:val="0"/>
                <w:numId w:val="0"/>
              </w:numPr>
              <w:jc w:val="center"/>
              <w:textAlignment w:val="top"/>
              <w:rPr>
                <w:rStyle w:val="14"/>
                <w:rFonts w:hint="eastAsia" w:hAnsi="Times New Roman"/>
                <w:lang w:val="en-US" w:eastAsia="zh-CN"/>
              </w:rPr>
            </w:pPr>
          </w:p>
          <w:p>
            <w:pPr>
              <w:widowControl/>
              <w:numPr>
                <w:ilvl w:val="0"/>
                <w:numId w:val="0"/>
              </w:numPr>
              <w:jc w:val="center"/>
              <w:textAlignment w:val="top"/>
              <w:rPr>
                <w:rStyle w:val="14"/>
                <w:rFonts w:hint="eastAsia" w:hAnsi="Times New Roman"/>
                <w:lang w:val="en-US" w:eastAsia="zh-CN"/>
              </w:rPr>
            </w:pPr>
          </w:p>
          <w:p>
            <w:pPr>
              <w:widowControl/>
              <w:numPr>
                <w:ilvl w:val="0"/>
                <w:numId w:val="0"/>
              </w:numPr>
              <w:jc w:val="center"/>
              <w:textAlignment w:val="top"/>
              <w:rPr>
                <w:rStyle w:val="14"/>
                <w:rFonts w:hint="eastAsia" w:ascii="楷体_GB2312" w:hAnsi="楷体_GB2312" w:eastAsia="楷体_GB2312" w:cs="楷体_GB2312"/>
                <w:sz w:val="40"/>
                <w:szCs w:val="40"/>
                <w:lang w:val="en-US" w:eastAsia="zh-CN"/>
              </w:rPr>
            </w:pPr>
            <w:r>
              <w:rPr>
                <w:rStyle w:val="14"/>
                <w:rFonts w:hint="eastAsia" w:ascii="楷体_GB2312" w:hAnsi="楷体_GB2312" w:eastAsia="楷体_GB2312" w:cs="楷体_GB2312"/>
                <w:sz w:val="40"/>
                <w:szCs w:val="40"/>
                <w:lang w:val="en-US" w:eastAsia="zh-CN"/>
              </w:rPr>
              <w:t>水利部精神文明建设指导委员会</w:t>
            </w:r>
          </w:p>
          <w:p>
            <w:pPr>
              <w:widowControl/>
              <w:numPr>
                <w:ilvl w:val="0"/>
                <w:numId w:val="0"/>
              </w:numPr>
              <w:jc w:val="center"/>
              <w:textAlignment w:val="top"/>
              <w:rPr>
                <w:rStyle w:val="14"/>
                <w:rFonts w:hAnsi="Times New Roman"/>
                <w:lang w:val="en-US" w:eastAsia="zh-CN"/>
              </w:rPr>
            </w:pPr>
            <w:r>
              <w:rPr>
                <w:rStyle w:val="14"/>
                <w:rFonts w:hint="eastAsia" w:ascii="楷体_GB2312" w:hAnsi="楷体_GB2312" w:eastAsia="楷体_GB2312" w:cs="楷体_GB2312"/>
                <w:sz w:val="40"/>
                <w:szCs w:val="40"/>
                <w:lang w:val="en-US" w:eastAsia="zh-CN"/>
              </w:rPr>
              <w:t>2020年7月</w:t>
            </w:r>
          </w:p>
        </w:tc>
      </w:tr>
    </w:tbl>
    <w:p>
      <w:pPr>
        <w:widowControl/>
        <w:jc w:val="center"/>
        <w:textAlignment w:val="top"/>
        <w:rPr>
          <w:rFonts w:hint="default" w:ascii="永中宋体" w:hAnsi="永中宋体" w:eastAsia="永中宋体" w:cs="永中宋体"/>
          <w:b/>
          <w:i w:val="0"/>
          <w:color w:val="000000"/>
          <w:kern w:val="0"/>
          <w:sz w:val="72"/>
          <w:szCs w:val="72"/>
          <w:u w:val="none"/>
          <w:lang w:val="en-US" w:eastAsia="zh-CN"/>
        </w:rPr>
        <w:sectPr>
          <w:footerReference r:id="rId3" w:type="default"/>
          <w:pgSz w:w="16783" w:h="11850" w:orient="landscape"/>
          <w:pgMar w:top="1689" w:right="1440" w:bottom="1633" w:left="1440" w:header="851" w:footer="992" w:gutter="0"/>
          <w:cols w:space="720" w:num="1"/>
          <w:rtlGutter w:val="0"/>
          <w:docGrid w:type="lines" w:linePitch="312" w:charSpace="0"/>
        </w:sectPr>
      </w:pPr>
    </w:p>
    <w:tbl>
      <w:tblPr>
        <w:tblStyle w:val="4"/>
        <w:tblW w:w="139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24"/>
        <w:gridCol w:w="4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80" w:hRule="atLeast"/>
        </w:trPr>
        <w:tc>
          <w:tcPr>
            <w:tcW w:w="13937" w:type="dxa"/>
            <w:gridSpan w:val="2"/>
            <w:tcBorders>
              <w:top w:val="nil"/>
              <w:left w:val="nil"/>
              <w:bottom w:val="nil"/>
              <w:right w:val="nil"/>
            </w:tcBorders>
            <w:tcMar>
              <w:top w:w="12" w:type="dxa"/>
              <w:left w:w="12" w:type="dxa"/>
              <w:right w:w="12" w:type="dxa"/>
            </w:tcMar>
            <w:vAlign w:val="top"/>
          </w:tcPr>
          <w:p>
            <w:pPr>
              <w:widowControl/>
              <w:jc w:val="center"/>
              <w:textAlignment w:val="top"/>
              <w:rPr>
                <w:rFonts w:hint="default" w:ascii="永中宋体" w:hAnsi="永中宋体" w:eastAsia="永中宋体" w:cs="永中宋体"/>
                <w:b/>
                <w:i w:val="0"/>
                <w:color w:val="000000"/>
                <w:kern w:val="0"/>
                <w:sz w:val="72"/>
                <w:szCs w:val="72"/>
                <w:u w:val="none"/>
                <w:lang w:val="en-US" w:eastAsia="zh-CN"/>
              </w:rPr>
            </w:pPr>
          </w:p>
          <w:p>
            <w:pPr>
              <w:widowControl/>
              <w:jc w:val="center"/>
              <w:textAlignment w:val="top"/>
              <w:rPr>
                <w:rStyle w:val="13"/>
                <w:rFonts w:hint="eastAsia" w:ascii="华文中宋" w:hAnsi="华文中宋" w:eastAsia="华文中宋" w:cs="华文中宋"/>
                <w:b w:val="0"/>
                <w:bCs/>
                <w:lang w:val="en-US" w:eastAsia="zh-CN"/>
              </w:rPr>
            </w:pPr>
            <w:r>
              <w:rPr>
                <w:rFonts w:hint="eastAsia" w:ascii="华文中宋" w:hAnsi="华文中宋" w:eastAsia="华文中宋" w:cs="华文中宋"/>
                <w:b w:val="0"/>
                <w:bCs/>
                <w:i w:val="0"/>
                <w:color w:val="000000"/>
                <w:kern w:val="0"/>
                <w:sz w:val="72"/>
                <w:szCs w:val="72"/>
                <w:u w:val="none"/>
                <w:lang w:val="en-US" w:eastAsia="zh-CN"/>
              </w:rPr>
              <w:t>说</w:t>
            </w:r>
            <w:r>
              <w:rPr>
                <w:rStyle w:val="12"/>
                <w:rFonts w:hint="eastAsia" w:ascii="华文中宋" w:hAnsi="华文中宋" w:eastAsia="华文中宋" w:cs="华文中宋"/>
                <w:b w:val="0"/>
                <w:bCs/>
                <w:lang w:val="en-US" w:eastAsia="zh-CN"/>
              </w:rPr>
              <w:t xml:space="preserve">    </w:t>
            </w:r>
            <w:r>
              <w:rPr>
                <w:rStyle w:val="13"/>
                <w:rFonts w:hint="eastAsia" w:ascii="华文中宋" w:hAnsi="华文中宋" w:eastAsia="华文中宋" w:cs="华文中宋"/>
                <w:b w:val="0"/>
                <w:bCs/>
                <w:lang w:val="en-US" w:eastAsia="zh-CN"/>
              </w:rPr>
              <w:t>明</w:t>
            </w:r>
          </w:p>
          <w:p>
            <w:pPr>
              <w:widowControl/>
              <w:numPr>
                <w:ilvl w:val="0"/>
                <w:numId w:val="0"/>
              </w:numPr>
              <w:jc w:val="both"/>
              <w:textAlignment w:val="top"/>
              <w:rPr>
                <w:rStyle w:val="15"/>
                <w:rFonts w:eastAsia="永中宋体"/>
                <w:lang w:val="en-US" w:eastAsia="zh-CN"/>
              </w:rPr>
            </w:pPr>
            <w:r>
              <w:rPr>
                <w:rStyle w:val="15"/>
                <w:rFonts w:eastAsia="永中宋体"/>
                <w:lang w:val="en-US" w:eastAsia="zh-CN"/>
              </w:rPr>
              <w:t xml:space="preserve">    </w:t>
            </w:r>
          </w:p>
          <w:p>
            <w:pPr>
              <w:widowControl/>
              <w:numPr>
                <w:ilvl w:val="0"/>
                <w:numId w:val="0"/>
              </w:numPr>
              <w:jc w:val="left"/>
              <w:textAlignment w:val="top"/>
              <w:rPr>
                <w:rStyle w:val="14"/>
                <w:rFonts w:hint="eastAsia" w:ascii="宋体" w:hAnsi="宋体" w:eastAsia="宋体" w:cs="宋体"/>
                <w:sz w:val="32"/>
                <w:szCs w:val="32"/>
                <w:lang w:val="en-US" w:eastAsia="zh-CN"/>
              </w:rPr>
            </w:pPr>
            <w:r>
              <w:rPr>
                <w:rStyle w:val="15"/>
                <w:rFonts w:hint="eastAsia" w:ascii="宋体" w:hAnsi="宋体" w:eastAsia="宋体" w:cs="宋体"/>
                <w:sz w:val="32"/>
                <w:szCs w:val="32"/>
                <w:lang w:val="en-US" w:eastAsia="zh-CN"/>
              </w:rPr>
              <w:t xml:space="preserve">    一、</w:t>
            </w:r>
            <w:r>
              <w:rPr>
                <w:rStyle w:val="14"/>
                <w:rFonts w:hint="eastAsia" w:ascii="宋体" w:hAnsi="宋体" w:eastAsia="宋体" w:cs="宋体"/>
                <w:sz w:val="32"/>
                <w:szCs w:val="32"/>
                <w:lang w:val="en-US" w:eastAsia="zh-CN"/>
              </w:rPr>
              <w:t>本测评体系适用于水利系统申报创建的全国文明单位、全国水利文明单位。</w:t>
            </w:r>
            <w:r>
              <w:rPr>
                <w:rStyle w:val="14"/>
                <w:rFonts w:hint="eastAsia" w:ascii="宋体" w:hAnsi="宋体" w:eastAsia="宋体" w:cs="宋体"/>
                <w:sz w:val="32"/>
                <w:szCs w:val="32"/>
                <w:lang w:val="en-US" w:eastAsia="zh-CN"/>
              </w:rPr>
              <w:br w:type="textWrapping"/>
            </w:r>
            <w:r>
              <w:rPr>
                <w:rStyle w:val="15"/>
                <w:rFonts w:hint="eastAsia" w:ascii="宋体" w:hAnsi="宋体" w:eastAsia="宋体" w:cs="宋体"/>
                <w:sz w:val="32"/>
                <w:szCs w:val="32"/>
                <w:lang w:val="en-US" w:eastAsia="zh-CN"/>
              </w:rPr>
              <w:t xml:space="preserve">    </w:t>
            </w:r>
            <w:r>
              <w:rPr>
                <w:rStyle w:val="14"/>
                <w:rFonts w:hint="eastAsia" w:ascii="宋体" w:hAnsi="宋体" w:eastAsia="宋体" w:cs="宋体"/>
                <w:sz w:val="32"/>
                <w:szCs w:val="32"/>
                <w:lang w:val="en-US" w:eastAsia="zh-CN"/>
              </w:rPr>
              <w:t>二、根据《全国文明单位测评体系（2020年版）》和水利工作实际，测评体系共设置12个测评项目、29项测评指标、68条测评内容。</w:t>
            </w:r>
            <w:r>
              <w:rPr>
                <w:rStyle w:val="15"/>
                <w:rFonts w:hint="eastAsia" w:ascii="宋体" w:hAnsi="宋体" w:eastAsia="宋体" w:cs="宋体"/>
                <w:sz w:val="32"/>
                <w:szCs w:val="32"/>
                <w:lang w:val="en-US" w:eastAsia="zh-CN"/>
              </w:rPr>
              <w:br w:type="textWrapping"/>
            </w:r>
            <w:r>
              <w:rPr>
                <w:rStyle w:val="15"/>
                <w:rFonts w:hint="eastAsia" w:ascii="宋体" w:hAnsi="宋体" w:eastAsia="宋体" w:cs="宋体"/>
                <w:sz w:val="32"/>
                <w:szCs w:val="32"/>
                <w:lang w:val="en-US" w:eastAsia="zh-CN"/>
              </w:rPr>
              <w:t xml:space="preserve">    </w:t>
            </w:r>
            <w:r>
              <w:rPr>
                <w:rStyle w:val="14"/>
                <w:rFonts w:hint="eastAsia" w:ascii="宋体" w:hAnsi="宋体" w:eastAsia="宋体" w:cs="宋体"/>
                <w:sz w:val="32"/>
                <w:szCs w:val="32"/>
                <w:lang w:val="en-US" w:eastAsia="zh-CN"/>
              </w:rPr>
              <w:t>三、测评方法主要为材料审核（85分）、实地考察（10分）、问卷调查（5分）三种，总分值100分。</w:t>
            </w:r>
          </w:p>
          <w:p>
            <w:pPr>
              <w:widowControl/>
              <w:numPr>
                <w:ilvl w:val="0"/>
                <w:numId w:val="0"/>
              </w:numPr>
              <w:jc w:val="left"/>
              <w:textAlignment w:val="top"/>
              <w:rPr>
                <w:rFonts w:hint="default" w:ascii="Times New Roman" w:hAnsi="Times New Roman" w:eastAsia="永中宋体" w:cs="Times New Roman"/>
                <w:i w:val="0"/>
                <w:color w:val="000000"/>
                <w:sz w:val="32"/>
                <w:szCs w:val="32"/>
                <w:u w:val="none"/>
              </w:rPr>
            </w:pPr>
            <w:r>
              <w:rPr>
                <w:rStyle w:val="15"/>
                <w:rFonts w:hint="eastAsia" w:ascii="宋体" w:hAnsi="宋体" w:eastAsia="宋体" w:cs="宋体"/>
                <w:sz w:val="32"/>
                <w:szCs w:val="32"/>
                <w:lang w:val="en-US" w:eastAsia="zh-CN"/>
              </w:rPr>
              <w:t xml:space="preserve">    </w:t>
            </w:r>
            <w:r>
              <w:rPr>
                <w:rStyle w:val="14"/>
                <w:rFonts w:hint="eastAsia" w:ascii="宋体" w:hAnsi="宋体" w:eastAsia="宋体" w:cs="宋体"/>
                <w:sz w:val="32"/>
                <w:szCs w:val="32"/>
                <w:lang w:val="en-US" w:eastAsia="zh-CN"/>
              </w:rPr>
              <w:t>四、不得申报创建水利系统文明单位的情形（负面清单）共8条。</w:t>
            </w:r>
            <w:r>
              <w:rPr>
                <w:rStyle w:val="15"/>
                <w:rFonts w:hint="eastAsia" w:ascii="仿宋_GB2312" w:hAnsi="仿宋_GB2312" w:eastAsia="仿宋_GB2312" w:cs="仿宋_GB2312"/>
                <w:lang w:val="en-US" w:eastAsia="zh-CN"/>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80" w:hRule="atLeast"/>
        </w:trPr>
        <w:tc>
          <w:tcPr>
            <w:tcW w:w="13937" w:type="dxa"/>
            <w:gridSpan w:val="2"/>
            <w:tcBorders>
              <w:top w:val="nil"/>
              <w:left w:val="nil"/>
              <w:bottom w:val="nil"/>
              <w:right w:val="nil"/>
            </w:tcBorders>
            <w:tcMar>
              <w:top w:w="12" w:type="dxa"/>
              <w:left w:w="12" w:type="dxa"/>
              <w:right w:w="12" w:type="dxa"/>
            </w:tcMar>
            <w:vAlign w:val="top"/>
          </w:tcPr>
          <w:p>
            <w:pPr>
              <w:widowControl/>
              <w:numPr>
                <w:ilvl w:val="0"/>
                <w:numId w:val="0"/>
              </w:numPr>
              <w:jc w:val="center"/>
              <w:textAlignment w:val="top"/>
              <w:rPr>
                <w:rFonts w:hint="eastAsia" w:ascii="永中宋体" w:hAnsi="永中宋体" w:eastAsia="永中宋体" w:cs="永中宋体"/>
                <w:b/>
                <w:i w:val="0"/>
                <w:color w:val="000000"/>
                <w:kern w:val="0"/>
                <w:sz w:val="72"/>
                <w:szCs w:val="72"/>
                <w:u w:val="none"/>
                <w:lang w:val="en-US" w:eastAsia="zh-CN"/>
              </w:rPr>
            </w:pPr>
          </w:p>
          <w:p>
            <w:pPr>
              <w:widowControl/>
              <w:numPr>
                <w:ilvl w:val="0"/>
                <w:numId w:val="0"/>
              </w:numPr>
              <w:jc w:val="center"/>
              <w:textAlignment w:val="top"/>
              <w:rPr>
                <w:rFonts w:hint="eastAsia" w:ascii="华文中宋" w:hAnsi="华文中宋" w:eastAsia="华文中宋" w:cs="华文中宋"/>
                <w:b w:val="0"/>
                <w:bCs/>
                <w:i w:val="0"/>
                <w:color w:val="000000"/>
                <w:kern w:val="0"/>
                <w:sz w:val="72"/>
                <w:szCs w:val="72"/>
                <w:u w:val="none"/>
                <w:lang w:val="en-US" w:eastAsia="zh-CN"/>
              </w:rPr>
            </w:pPr>
            <w:r>
              <w:rPr>
                <w:rFonts w:hint="eastAsia" w:ascii="华文中宋" w:hAnsi="华文中宋" w:eastAsia="华文中宋" w:cs="华文中宋"/>
                <w:b w:val="0"/>
                <w:bCs/>
                <w:i w:val="0"/>
                <w:color w:val="000000"/>
                <w:kern w:val="0"/>
                <w:sz w:val="72"/>
                <w:szCs w:val="72"/>
                <w:u w:val="none"/>
                <w:lang w:val="en-US" w:eastAsia="zh-CN"/>
              </w:rPr>
              <w:t>目    录</w:t>
            </w:r>
          </w:p>
          <w:p>
            <w:pPr>
              <w:widowControl/>
              <w:numPr>
                <w:ilvl w:val="0"/>
                <w:numId w:val="0"/>
              </w:numPr>
              <w:jc w:val="both"/>
              <w:textAlignment w:val="top"/>
              <w:rPr>
                <w:rStyle w:val="14"/>
                <w:rFonts w:hint="eastAsia" w:hAnsi="Times New Roman"/>
                <w:lang w:val="en-US" w:eastAsia="zh-CN"/>
              </w:rPr>
            </w:pPr>
          </w:p>
          <w:p>
            <w:pPr>
              <w:widowControl/>
              <w:numPr>
                <w:ilvl w:val="0"/>
                <w:numId w:val="0"/>
              </w:numPr>
              <w:ind w:firstLine="1280" w:firstLineChars="400"/>
              <w:jc w:val="left"/>
              <w:textAlignment w:val="top"/>
              <w:rPr>
                <w:rStyle w:val="14"/>
                <w:rFonts w:hint="eastAsia" w:ascii="宋体" w:hAnsi="宋体" w:eastAsia="宋体" w:cs="宋体"/>
                <w:sz w:val="32"/>
                <w:szCs w:val="32"/>
                <w:lang w:val="en-US" w:eastAsia="zh-CN"/>
              </w:rPr>
            </w:pPr>
            <w:r>
              <w:rPr>
                <w:rStyle w:val="14"/>
                <w:rFonts w:hint="eastAsia" w:ascii="宋体" w:hAnsi="宋体" w:eastAsia="宋体" w:cs="宋体"/>
                <w:sz w:val="32"/>
                <w:szCs w:val="32"/>
                <w:lang w:val="en-US" w:eastAsia="zh-CN"/>
              </w:rPr>
              <w:t>一、负面清单部分</w:t>
            </w:r>
          </w:p>
          <w:p>
            <w:pPr>
              <w:widowControl/>
              <w:numPr>
                <w:ilvl w:val="0"/>
                <w:numId w:val="0"/>
              </w:numPr>
              <w:ind w:firstLine="1280" w:firstLineChars="400"/>
              <w:jc w:val="left"/>
              <w:textAlignment w:val="top"/>
              <w:rPr>
                <w:rStyle w:val="14"/>
                <w:rFonts w:hint="eastAsia" w:ascii="宋体" w:hAnsi="宋体" w:eastAsia="宋体" w:cs="宋体"/>
                <w:sz w:val="32"/>
                <w:szCs w:val="32"/>
                <w:lang w:val="en-US" w:eastAsia="zh-CN"/>
              </w:rPr>
            </w:pPr>
            <w:r>
              <w:rPr>
                <w:rStyle w:val="14"/>
                <w:rFonts w:hint="eastAsia" w:ascii="宋体" w:hAnsi="宋体" w:eastAsia="宋体" w:cs="宋体"/>
                <w:sz w:val="32"/>
                <w:szCs w:val="32"/>
                <w:lang w:val="en-US" w:eastAsia="zh-CN"/>
              </w:rPr>
              <w:t>二、材料审核部分</w:t>
            </w:r>
          </w:p>
          <w:p>
            <w:pPr>
              <w:widowControl/>
              <w:numPr>
                <w:ilvl w:val="0"/>
                <w:numId w:val="0"/>
              </w:numPr>
              <w:ind w:firstLine="1280" w:firstLineChars="400"/>
              <w:jc w:val="left"/>
              <w:textAlignment w:val="top"/>
              <w:rPr>
                <w:rStyle w:val="14"/>
                <w:rFonts w:hint="eastAsia" w:ascii="宋体" w:hAnsi="宋体" w:eastAsia="宋体" w:cs="宋体"/>
                <w:sz w:val="32"/>
                <w:szCs w:val="32"/>
                <w:lang w:val="en-US" w:eastAsia="zh-CN"/>
              </w:rPr>
            </w:pPr>
            <w:r>
              <w:rPr>
                <w:rStyle w:val="14"/>
                <w:rFonts w:hint="eastAsia" w:ascii="宋体" w:hAnsi="宋体" w:eastAsia="宋体" w:cs="宋体"/>
                <w:sz w:val="32"/>
                <w:szCs w:val="32"/>
                <w:lang w:val="en-US" w:eastAsia="zh-CN"/>
              </w:rPr>
              <w:t>三、实地考察部分</w:t>
            </w:r>
          </w:p>
          <w:p>
            <w:pPr>
              <w:widowControl/>
              <w:numPr>
                <w:ilvl w:val="0"/>
                <w:numId w:val="0"/>
              </w:numPr>
              <w:ind w:firstLine="1280" w:firstLineChars="400"/>
              <w:jc w:val="left"/>
              <w:textAlignment w:val="top"/>
              <w:rPr>
                <w:rFonts w:hint="default" w:ascii="永中宋体" w:hAnsi="永中宋体" w:eastAsia="永中宋体" w:cs="永中宋体"/>
                <w:b/>
                <w:i w:val="0"/>
                <w:color w:val="000000"/>
                <w:kern w:val="0"/>
                <w:sz w:val="72"/>
                <w:szCs w:val="72"/>
                <w:u w:val="none"/>
                <w:lang w:val="en-US" w:eastAsia="zh-CN"/>
              </w:rPr>
            </w:pPr>
            <w:r>
              <w:rPr>
                <w:rStyle w:val="14"/>
                <w:rFonts w:hint="eastAsia" w:ascii="宋体" w:hAnsi="宋体" w:eastAsia="宋体" w:cs="宋体"/>
                <w:sz w:val="32"/>
                <w:szCs w:val="32"/>
                <w:lang w:val="en-US" w:eastAsia="zh-CN"/>
              </w:rPr>
              <w:t>四、问卷调查部分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937" w:type="dxa"/>
            <w:gridSpan w:val="2"/>
            <w:tcBorders>
              <w:top w:val="nil"/>
              <w:left w:val="nil"/>
              <w:bottom w:val="nil"/>
              <w:right w:val="nil"/>
            </w:tcBorders>
            <w:tcMar>
              <w:top w:w="12" w:type="dxa"/>
              <w:left w:w="12" w:type="dxa"/>
              <w:right w:w="12" w:type="dxa"/>
            </w:tcMar>
            <w:vAlign w:val="center"/>
          </w:tcPr>
          <w:p>
            <w:pPr>
              <w:widowControl/>
              <w:jc w:val="center"/>
              <w:textAlignment w:val="center"/>
              <w:rPr>
                <w:rFonts w:ascii="华文中宋" w:hAnsi="华文中宋" w:eastAsia="华文中宋" w:cs="华文中宋"/>
                <w:b/>
                <w:i w:val="0"/>
                <w:color w:val="000000"/>
                <w:sz w:val="44"/>
                <w:szCs w:val="44"/>
                <w:u w:val="none"/>
              </w:rPr>
            </w:pPr>
            <w:r>
              <w:rPr>
                <w:rFonts w:hint="eastAsia" w:ascii="华文中宋" w:hAnsi="华文中宋" w:eastAsia="华文中宋" w:cs="华文中宋"/>
                <w:b/>
                <w:i w:val="0"/>
                <w:color w:val="000000"/>
                <w:kern w:val="0"/>
                <w:sz w:val="44"/>
                <w:szCs w:val="44"/>
                <w:u w:val="none"/>
                <w:lang w:val="en-US" w:eastAsia="zh-CN"/>
              </w:rPr>
              <w:t>不得申报创建水利系统文明单位的情形（负面清单）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90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黑体" w:hAnsi="宋体" w:eastAsia="黑体" w:cs="黑体"/>
                <w:b w:val="0"/>
                <w:bCs/>
                <w:i w:val="0"/>
                <w:color w:val="000000"/>
                <w:sz w:val="28"/>
                <w:szCs w:val="28"/>
                <w:u w:val="none"/>
              </w:rPr>
            </w:pPr>
            <w:r>
              <w:rPr>
                <w:rFonts w:hint="eastAsia" w:ascii="黑体" w:hAnsi="宋体" w:eastAsia="黑体" w:cs="黑体"/>
                <w:b w:val="0"/>
                <w:bCs/>
                <w:i w:val="0"/>
                <w:color w:val="000000"/>
                <w:kern w:val="0"/>
                <w:sz w:val="28"/>
                <w:szCs w:val="28"/>
                <w:u w:val="none"/>
                <w:lang w:val="en-US" w:eastAsia="zh-CN"/>
              </w:rPr>
              <w:t>内容</w:t>
            </w:r>
          </w:p>
        </w:tc>
        <w:tc>
          <w:tcPr>
            <w:tcW w:w="491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黑体" w:hAnsi="宋体" w:eastAsia="黑体" w:cs="黑体"/>
                <w:b w:val="0"/>
                <w:bCs/>
                <w:i w:val="0"/>
                <w:color w:val="000000"/>
                <w:sz w:val="28"/>
                <w:szCs w:val="28"/>
                <w:u w:val="none"/>
              </w:rPr>
            </w:pPr>
            <w:r>
              <w:rPr>
                <w:rFonts w:hint="eastAsia" w:ascii="黑体" w:hAnsi="宋体" w:eastAsia="黑体" w:cs="黑体"/>
                <w:b w:val="0"/>
                <w:bCs/>
                <w:i w:val="0"/>
                <w:color w:val="000000"/>
                <w:kern w:val="0"/>
                <w:sz w:val="28"/>
                <w:szCs w:val="28"/>
                <w:u w:val="none"/>
                <w:lang w:val="en-US" w:eastAsia="zh-CN"/>
              </w:rPr>
              <w:t>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4" w:hRule="atLeast"/>
        </w:trPr>
        <w:tc>
          <w:tcPr>
            <w:tcW w:w="90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32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1.领导班子成员严重违纪、违法犯罪被查处，受到撤销党内职务（含）以上处分或行政撤职（含）以上处分，或被追究刑事责任。</w:t>
            </w:r>
          </w:p>
        </w:tc>
        <w:tc>
          <w:tcPr>
            <w:tcW w:w="4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上级党组织开具证明材料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90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32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2.</w:t>
            </w:r>
            <w:r>
              <w:rPr>
                <w:rFonts w:hint="eastAsia" w:ascii="宋体" w:hAnsi="宋体" w:eastAsia="宋体" w:cs="宋体"/>
                <w:i w:val="0"/>
                <w:color w:val="000000"/>
                <w:spacing w:val="-11"/>
                <w:kern w:val="0"/>
                <w:sz w:val="28"/>
                <w:szCs w:val="28"/>
                <w:u w:val="none"/>
                <w:lang w:val="en-US" w:eastAsia="zh-CN"/>
              </w:rPr>
              <w:t>单位或单位法</w:t>
            </w:r>
            <w:r>
              <w:rPr>
                <w:rFonts w:hint="eastAsia" w:ascii="宋体" w:hAnsi="宋体" w:cs="宋体"/>
                <w:i w:val="0"/>
                <w:color w:val="000000"/>
                <w:spacing w:val="-11"/>
                <w:kern w:val="0"/>
                <w:sz w:val="28"/>
                <w:szCs w:val="28"/>
                <w:u w:val="none"/>
                <w:lang w:val="en-US" w:eastAsia="zh-CN"/>
              </w:rPr>
              <w:t>定代表人</w:t>
            </w:r>
            <w:r>
              <w:rPr>
                <w:rFonts w:hint="eastAsia" w:ascii="宋体" w:hAnsi="宋体" w:eastAsia="宋体" w:cs="宋体"/>
                <w:i w:val="0"/>
                <w:color w:val="000000"/>
                <w:spacing w:val="-11"/>
                <w:kern w:val="0"/>
                <w:sz w:val="28"/>
                <w:szCs w:val="28"/>
                <w:u w:val="none"/>
                <w:lang w:val="en-US" w:eastAsia="zh-CN"/>
              </w:rPr>
              <w:t>被列为失信联合惩戒对象或被列入严重失信违法“黑名单”。</w:t>
            </w:r>
          </w:p>
        </w:tc>
        <w:tc>
          <w:tcPr>
            <w:tcW w:w="4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32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通过“全国法院失信被执行人名单信息公布与查询”平台查询的截屏图片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3" w:hRule="atLeast"/>
        </w:trPr>
        <w:tc>
          <w:tcPr>
            <w:tcW w:w="90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3.员工违法犯罪被追究刑事责任。</w:t>
            </w:r>
            <w:r>
              <w:rPr>
                <w:rFonts w:hint="eastAsia" w:ascii="宋体" w:hAnsi="宋体" w:eastAsia="宋体" w:cs="宋体"/>
                <w:i w:val="0"/>
                <w:color w:val="000000"/>
                <w:kern w:val="0"/>
                <w:sz w:val="28"/>
                <w:szCs w:val="28"/>
                <w:u w:val="none"/>
                <w:lang w:val="en-US" w:eastAsia="zh-CN"/>
              </w:rPr>
              <w:br w:type="textWrapping"/>
            </w:r>
            <w:r>
              <w:rPr>
                <w:rStyle w:val="18"/>
                <w:rFonts w:hAnsi="宋体"/>
                <w:lang w:val="en-US" w:eastAsia="zh-CN"/>
              </w:rPr>
              <w:t>注：员工不超过100人的单位，有1人（含）以上被追究刑事责任；</w:t>
            </w:r>
            <w:r>
              <w:rPr>
                <w:rStyle w:val="18"/>
                <w:rFonts w:hint="eastAsia" w:hAnsi="宋体"/>
                <w:lang w:val="en-US" w:eastAsia="zh-CN"/>
              </w:rPr>
              <w:t>员工</w:t>
            </w:r>
            <w:r>
              <w:rPr>
                <w:rStyle w:val="18"/>
                <w:rFonts w:hAnsi="宋体"/>
                <w:lang w:val="en-US" w:eastAsia="zh-CN"/>
              </w:rPr>
              <w:t>不超过500人的单位，有3人（含）以上被追究刑事责任；员工超过500人的单位，有5‰（含）以上的员工被追究刑事责任。</w:t>
            </w:r>
          </w:p>
        </w:tc>
        <w:tc>
          <w:tcPr>
            <w:tcW w:w="4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上级主管部门或辖区公安部门开具证明材料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2" w:hRule="atLeast"/>
        </w:trPr>
        <w:tc>
          <w:tcPr>
            <w:tcW w:w="90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32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4.发生重大安全生产责任事故、重大农产品食品药品安全事故、重大环境污染事故。</w:t>
            </w:r>
          </w:p>
        </w:tc>
        <w:tc>
          <w:tcPr>
            <w:tcW w:w="4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32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上级主管部门或辖区责任部门开具证明材料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2" w:hRule="atLeast"/>
        </w:trPr>
        <w:tc>
          <w:tcPr>
            <w:tcW w:w="90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32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5.发生负面影响较大的群体性事件</w:t>
            </w:r>
            <w:r>
              <w:rPr>
                <w:rFonts w:hint="eastAsia" w:ascii="宋体" w:hAnsi="宋体" w:cs="宋体"/>
                <w:i w:val="0"/>
                <w:color w:val="000000"/>
                <w:kern w:val="0"/>
                <w:sz w:val="28"/>
                <w:szCs w:val="28"/>
                <w:u w:val="none"/>
                <w:lang w:val="en-US" w:eastAsia="zh-CN"/>
              </w:rPr>
              <w:t>、舆论事件，</w:t>
            </w:r>
            <w:r>
              <w:rPr>
                <w:rFonts w:hint="eastAsia" w:ascii="宋体" w:hAnsi="宋体" w:eastAsia="宋体" w:cs="宋体"/>
                <w:i w:val="0"/>
                <w:color w:val="000000"/>
                <w:kern w:val="0"/>
                <w:sz w:val="28"/>
                <w:szCs w:val="28"/>
                <w:u w:val="none"/>
                <w:lang w:val="en-US" w:eastAsia="zh-CN"/>
              </w:rPr>
              <w:t>或严重道德失范、造成社会恶劣影响的其他恶性事件或案件。</w:t>
            </w:r>
          </w:p>
        </w:tc>
        <w:tc>
          <w:tcPr>
            <w:tcW w:w="4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320" w:lineRule="exact"/>
              <w:ind w:left="0" w:leftChars="0" w:right="0" w:firstLine="0" w:firstLineChars="0"/>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辖区综合治安主管部门或其他责任部门开具证明材料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1" w:hRule="atLeast"/>
        </w:trPr>
        <w:tc>
          <w:tcPr>
            <w:tcW w:w="90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320" w:lineRule="exact"/>
              <w:ind w:left="0" w:leftChars="0" w:right="0" w:firstLine="0" w:firstLineChars="0"/>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rPr>
              <w:t>6.发生社会影响恶劣的黄、赌、毒、黑、恶案件，或严重扰乱网络秩序事件，或邪教、非法宗教活动</w:t>
            </w:r>
            <w:r>
              <w:rPr>
                <w:rFonts w:hint="eastAsia" w:ascii="宋体" w:hAnsi="宋体" w:eastAsia="宋体" w:cs="宋体"/>
                <w:i w:val="0"/>
                <w:color w:val="000000"/>
                <w:kern w:val="0"/>
                <w:sz w:val="28"/>
                <w:szCs w:val="28"/>
                <w:u w:val="none"/>
                <w:lang w:val="en-US" w:eastAsia="zh-CN"/>
              </w:rPr>
              <w:t>。</w:t>
            </w:r>
          </w:p>
        </w:tc>
        <w:tc>
          <w:tcPr>
            <w:tcW w:w="4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17"/>
                <w:kern w:val="0"/>
                <w:sz w:val="28"/>
                <w:szCs w:val="28"/>
                <w:u w:val="none"/>
                <w:lang w:val="en-US" w:eastAsia="zh-CN"/>
              </w:rPr>
              <w:t>上级主管部门或辖区责任部门开具证明材料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trPr>
        <w:tc>
          <w:tcPr>
            <w:tcW w:w="9024"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7.创建工作滑坡严重，失去示范引领作用。</w:t>
            </w:r>
          </w:p>
        </w:tc>
        <w:tc>
          <w:tcPr>
            <w:tcW w:w="4913"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由水利部文明办审核确定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trPr>
        <w:tc>
          <w:tcPr>
            <w:tcW w:w="90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8.创建工作中发生形式主义、弄虚作假等问题。</w:t>
            </w:r>
          </w:p>
        </w:tc>
        <w:tc>
          <w:tcPr>
            <w:tcW w:w="4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由水利部文明办审核确定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3" w:hRule="atLeast"/>
        </w:trPr>
        <w:tc>
          <w:tcPr>
            <w:tcW w:w="1393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jc w:val="center"/>
              <w:textAlignment w:val="center"/>
              <w:rPr>
                <w:rFonts w:hint="eastAsia" w:ascii="永中宋体" w:hAnsi="永中宋体" w:eastAsia="永中宋体" w:cs="永中宋体"/>
                <w:b/>
                <w:i w:val="0"/>
                <w:color w:val="000000"/>
                <w:kern w:val="0"/>
                <w:sz w:val="28"/>
                <w:szCs w:val="28"/>
                <w:u w:val="none"/>
                <w:lang w:val="en-US" w:eastAsia="zh-CN"/>
              </w:rPr>
            </w:pPr>
          </w:p>
          <w:p>
            <w:pPr>
              <w:widowControl/>
              <w:jc w:val="center"/>
              <w:textAlignment w:val="center"/>
              <w:rPr>
                <w:rFonts w:hint="eastAsia" w:ascii="华文中宋" w:hAnsi="华文中宋" w:eastAsia="华文中宋" w:cs="华文中宋"/>
                <w:b/>
                <w:i w:val="0"/>
                <w:color w:val="000000"/>
                <w:kern w:val="0"/>
                <w:sz w:val="44"/>
                <w:szCs w:val="44"/>
                <w:u w:val="none"/>
                <w:lang w:val="en-US" w:eastAsia="zh-CN"/>
              </w:rPr>
            </w:pPr>
            <w:r>
              <w:rPr>
                <w:rFonts w:hint="eastAsia" w:ascii="华文中宋" w:hAnsi="华文中宋" w:eastAsia="华文中宋" w:cs="华文中宋"/>
                <w:b/>
                <w:i w:val="0"/>
                <w:color w:val="000000"/>
                <w:kern w:val="0"/>
                <w:sz w:val="44"/>
                <w:szCs w:val="44"/>
                <w:u w:val="none"/>
                <w:lang w:val="en-US" w:eastAsia="zh-CN"/>
              </w:rPr>
              <w:t>材料审核部分</w:t>
            </w:r>
          </w:p>
          <w:p>
            <w:pPr>
              <w:widowControl/>
              <w:jc w:val="both"/>
              <w:textAlignment w:val="center"/>
              <w:rPr>
                <w:rFonts w:hint="eastAsia" w:ascii="宋体" w:hAnsi="宋体" w:eastAsia="宋体" w:cs="宋体"/>
                <w:i w:val="0"/>
                <w:color w:val="000000"/>
                <w:kern w:val="0"/>
                <w:sz w:val="28"/>
                <w:szCs w:val="28"/>
                <w:u w:val="none"/>
                <w:lang w:val="en-US" w:eastAsia="zh-CN"/>
              </w:rPr>
            </w:pPr>
            <w:r>
              <w:rPr>
                <w:rFonts w:hint="eastAsia" w:ascii="宋体" w:hAnsi="宋体" w:eastAsia="宋体" w:cs="宋体"/>
                <w:i w:val="0"/>
                <w:color w:val="000000"/>
                <w:kern w:val="0"/>
                <w:sz w:val="28"/>
                <w:szCs w:val="28"/>
                <w:u w:val="none"/>
                <w:lang w:val="en-US" w:eastAsia="zh-CN"/>
              </w:rPr>
              <w:t xml:space="preserve">    1.材料审核是指通过“水利文明测评系统”网络平台查看情况资料、说明报告、图片资料等。</w:t>
            </w:r>
          </w:p>
          <w:p>
            <w:pPr>
              <w:widowControl/>
              <w:ind w:firstLine="560"/>
              <w:jc w:val="left"/>
              <w:textAlignment w:val="center"/>
              <w:rPr>
                <w:rFonts w:hint="eastAsia" w:ascii="宋体" w:hAnsi="宋体" w:eastAsia="宋体" w:cs="宋体"/>
                <w:i w:val="0"/>
                <w:color w:val="000000"/>
                <w:kern w:val="0"/>
                <w:sz w:val="28"/>
                <w:szCs w:val="28"/>
                <w:u w:val="none"/>
                <w:lang w:val="en-US" w:eastAsia="zh-CN"/>
              </w:rPr>
            </w:pPr>
            <w:r>
              <w:rPr>
                <w:rFonts w:hint="eastAsia" w:ascii="宋体" w:hAnsi="宋体" w:eastAsia="宋体" w:cs="宋体"/>
                <w:i w:val="0"/>
                <w:color w:val="000000"/>
                <w:kern w:val="0"/>
                <w:sz w:val="28"/>
                <w:szCs w:val="28"/>
                <w:u w:val="none"/>
                <w:lang w:val="en-US" w:eastAsia="zh-CN"/>
              </w:rPr>
              <w:t>2.情况资料主要为</w:t>
            </w:r>
            <w:r>
              <w:rPr>
                <w:rFonts w:hint="eastAsia" w:ascii="宋体" w:hAnsi="宋体" w:cs="宋体"/>
                <w:i w:val="0"/>
                <w:color w:val="000000"/>
                <w:kern w:val="0"/>
                <w:sz w:val="28"/>
                <w:szCs w:val="28"/>
                <w:u w:val="none"/>
                <w:lang w:val="en-US" w:eastAsia="zh-CN"/>
              </w:rPr>
              <w:t>相关</w:t>
            </w:r>
            <w:r>
              <w:rPr>
                <w:rFonts w:hint="eastAsia" w:ascii="宋体" w:hAnsi="宋体" w:eastAsia="宋体" w:cs="宋体"/>
                <w:i w:val="0"/>
                <w:color w:val="000000"/>
                <w:kern w:val="0"/>
                <w:sz w:val="28"/>
                <w:szCs w:val="28"/>
                <w:u w:val="none"/>
                <w:lang w:val="en-US" w:eastAsia="zh-CN"/>
              </w:rPr>
              <w:t>文件、计划方案、工作总结、管理制度</w:t>
            </w:r>
            <w:r>
              <w:rPr>
                <w:rFonts w:hint="eastAsia" w:ascii="宋体" w:hAnsi="宋体" w:cs="宋体"/>
                <w:i w:val="0"/>
                <w:color w:val="000000"/>
                <w:kern w:val="0"/>
                <w:sz w:val="28"/>
                <w:szCs w:val="28"/>
                <w:u w:val="none"/>
                <w:lang w:val="en-US" w:eastAsia="zh-CN"/>
              </w:rPr>
              <w:t>、上级相关部门对某项测评指标落实情况的证明或意见</w:t>
            </w:r>
            <w:r>
              <w:rPr>
                <w:rFonts w:hint="eastAsia" w:ascii="宋体" w:hAnsi="宋体" w:eastAsia="宋体" w:cs="宋体"/>
                <w:i w:val="0"/>
                <w:color w:val="000000"/>
                <w:kern w:val="0"/>
                <w:sz w:val="28"/>
                <w:szCs w:val="28"/>
                <w:u w:val="none"/>
                <w:lang w:val="en-US" w:eastAsia="zh-CN"/>
              </w:rPr>
              <w:t xml:space="preserve">等，每条测评内容提供的情况资料不超过3份。  </w:t>
            </w:r>
          </w:p>
          <w:p>
            <w:pPr>
              <w:widowControl/>
              <w:ind w:firstLine="560"/>
              <w:jc w:val="both"/>
              <w:textAlignment w:val="center"/>
              <w:rPr>
                <w:rFonts w:hint="eastAsia" w:ascii="宋体" w:hAnsi="宋体" w:eastAsia="宋体" w:cs="宋体"/>
                <w:i w:val="0"/>
                <w:color w:val="000000"/>
                <w:kern w:val="0"/>
                <w:sz w:val="28"/>
                <w:szCs w:val="28"/>
                <w:u w:val="none"/>
                <w:lang w:val="en-US" w:eastAsia="zh-CN"/>
              </w:rPr>
            </w:pPr>
            <w:r>
              <w:rPr>
                <w:rFonts w:hint="eastAsia" w:ascii="宋体" w:hAnsi="宋体" w:eastAsia="宋体" w:cs="宋体"/>
                <w:i w:val="0"/>
                <w:color w:val="000000"/>
                <w:kern w:val="0"/>
                <w:sz w:val="28"/>
                <w:szCs w:val="28"/>
                <w:u w:val="none"/>
                <w:lang w:val="en-US" w:eastAsia="zh-CN"/>
              </w:rPr>
              <w:t>3.说明报告是指按照相关创建标准开展创建活动的文字说明，500字以内。</w:t>
            </w:r>
          </w:p>
          <w:p>
            <w:pPr>
              <w:widowControl/>
              <w:ind w:firstLine="560" w:firstLineChars="200"/>
              <w:jc w:val="both"/>
              <w:textAlignment w:val="center"/>
              <w:rPr>
                <w:rFonts w:hint="eastAsia" w:ascii="永中宋体" w:hAnsi="永中宋体" w:eastAsia="永中宋体" w:cs="永中宋体"/>
                <w:b/>
                <w:i w:val="0"/>
                <w:color w:val="000000"/>
                <w:kern w:val="0"/>
                <w:sz w:val="28"/>
                <w:szCs w:val="28"/>
                <w:u w:val="none"/>
                <w:lang w:val="en-US" w:eastAsia="zh-CN"/>
              </w:rPr>
            </w:pPr>
            <w:r>
              <w:rPr>
                <w:rFonts w:hint="eastAsia" w:ascii="宋体" w:hAnsi="宋体" w:eastAsia="宋体" w:cs="宋体"/>
                <w:i w:val="0"/>
                <w:color w:val="000000"/>
                <w:kern w:val="0"/>
                <w:sz w:val="28"/>
                <w:szCs w:val="28"/>
                <w:u w:val="none"/>
                <w:lang w:val="en-US" w:eastAsia="zh-CN"/>
              </w:rPr>
              <w:t>4.图片资料包括现场图片、样报图片、电视报道截屏或网络、微信报道截图等，</w:t>
            </w:r>
            <w:r>
              <w:rPr>
                <w:rFonts w:hint="eastAsia" w:ascii="宋体" w:hAnsi="宋体" w:cs="宋体"/>
                <w:i w:val="0"/>
                <w:color w:val="000000"/>
                <w:kern w:val="0"/>
                <w:sz w:val="28"/>
                <w:szCs w:val="28"/>
                <w:u w:val="none"/>
                <w:lang w:val="en-US" w:eastAsia="zh-CN"/>
              </w:rPr>
              <w:t>图片要求</w:t>
            </w:r>
            <w:r>
              <w:rPr>
                <w:rFonts w:hint="eastAsia" w:ascii="仿宋_GB2312" w:hAnsi="宋体" w:cs="仿宋_GB2312"/>
                <w:color w:val="000000"/>
                <w:kern w:val="0"/>
                <w:sz w:val="28"/>
                <w:szCs w:val="28"/>
              </w:rPr>
              <w:t>注明时间、地点、主办单位、活动内容等，</w:t>
            </w:r>
            <w:r>
              <w:rPr>
                <w:rFonts w:hint="eastAsia" w:ascii="宋体" w:hAnsi="宋体" w:eastAsia="宋体" w:cs="宋体"/>
                <w:i w:val="0"/>
                <w:color w:val="000000"/>
                <w:kern w:val="0"/>
                <w:sz w:val="28"/>
                <w:szCs w:val="28"/>
                <w:u w:val="none"/>
                <w:lang w:val="en-US" w:eastAsia="zh-CN"/>
              </w:rPr>
              <w:t>每条测评内容提供的图片资料不超过5张。</w:t>
            </w:r>
          </w:p>
          <w:p>
            <w:pPr>
              <w:widowControl/>
              <w:ind w:firstLine="560"/>
              <w:jc w:val="left"/>
              <w:textAlignment w:val="center"/>
              <w:rPr>
                <w:rFonts w:hint="default" w:ascii="宋体" w:hAnsi="宋体" w:cs="宋体"/>
                <w:i w:val="0"/>
                <w:color w:val="000000"/>
                <w:kern w:val="0"/>
                <w:sz w:val="28"/>
                <w:szCs w:val="28"/>
                <w:u w:val="none"/>
                <w:lang w:val="en-US" w:eastAsia="zh-CN"/>
              </w:rPr>
            </w:pPr>
            <w:r>
              <w:rPr>
                <w:rFonts w:hint="eastAsia" w:ascii="宋体" w:hAnsi="宋体" w:cs="宋体"/>
                <w:i w:val="0"/>
                <w:color w:val="000000"/>
                <w:kern w:val="0"/>
                <w:sz w:val="28"/>
                <w:szCs w:val="28"/>
                <w:u w:val="none"/>
                <w:lang w:val="en-US" w:eastAsia="zh-CN"/>
              </w:rPr>
              <w:t>5.被测评单位不涉及某项指标的，可书面说明情况，该项不扣分</w:t>
            </w:r>
          </w:p>
          <w:p>
            <w:pPr>
              <w:widowControl/>
              <w:jc w:val="both"/>
              <w:textAlignment w:val="center"/>
              <w:rPr>
                <w:rFonts w:hint="eastAsia" w:ascii="永中宋体" w:hAnsi="永中宋体" w:eastAsia="永中宋体" w:cs="永中宋体"/>
                <w:b/>
                <w:i w:val="0"/>
                <w:color w:val="000000"/>
                <w:kern w:val="0"/>
                <w:sz w:val="28"/>
                <w:szCs w:val="28"/>
                <w:u w:val="none"/>
                <w:lang w:val="en-US" w:eastAsia="zh-CN"/>
              </w:rPr>
            </w:pPr>
          </w:p>
          <w:p>
            <w:pPr>
              <w:widowControl/>
              <w:jc w:val="both"/>
              <w:textAlignment w:val="center"/>
              <w:rPr>
                <w:rFonts w:hint="default" w:ascii="永中宋体" w:hAnsi="永中宋体" w:eastAsia="永中宋体" w:cs="永中宋体"/>
                <w:b/>
                <w:i w:val="0"/>
                <w:color w:val="000000"/>
                <w:kern w:val="0"/>
                <w:sz w:val="28"/>
                <w:szCs w:val="28"/>
                <w:u w:val="none"/>
                <w:lang w:val="en-US" w:eastAsia="zh-CN"/>
              </w:rPr>
            </w:pPr>
          </w:p>
        </w:tc>
      </w:tr>
    </w:tbl>
    <w:p/>
    <w:tbl>
      <w:tblPr>
        <w:tblStyle w:val="4"/>
        <w:tblW w:w="139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20"/>
        <w:gridCol w:w="1608"/>
        <w:gridCol w:w="5796"/>
        <w:gridCol w:w="1080"/>
        <w:gridCol w:w="3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Header/>
        </w:trPr>
        <w:tc>
          <w:tcPr>
            <w:tcW w:w="16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rPr>
              <w:t>测评项目</w:t>
            </w: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rPr>
              <w:t>测评指标</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rPr>
              <w:t>测评内容</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rPr>
              <w:t>分值</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rPr>
              <w:t>测评方法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1620" w:type="dxa"/>
            <w:vMerge w:val="restart"/>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Ⅰ-1</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理想信念教育</w:t>
            </w:r>
          </w:p>
        </w:tc>
        <w:tc>
          <w:tcPr>
            <w:tcW w:w="1608"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rPr>
              <w:t>Ⅱ</w:t>
            </w:r>
            <w:r>
              <w:rPr>
                <w:rStyle w:val="20"/>
                <w:lang w:val="en-US" w:eastAsia="zh-CN"/>
              </w:rPr>
              <w:t xml:space="preserve">-1 </w:t>
            </w:r>
            <w:r>
              <w:rPr>
                <w:rStyle w:val="21"/>
                <w:rFonts w:hAnsi="永中宋体"/>
                <w:lang w:val="en-US" w:eastAsia="zh-CN"/>
              </w:rPr>
              <w:t xml:space="preserve">            </w:t>
            </w:r>
            <w:r>
              <w:rPr>
                <w:rStyle w:val="20"/>
                <w:lang w:val="en-US" w:eastAsia="zh-CN"/>
              </w:rPr>
              <w:t>深入学习贯彻习近平新时代中国特色社会主义思想</w:t>
            </w:r>
          </w:p>
        </w:tc>
        <w:tc>
          <w:tcPr>
            <w:tcW w:w="5796"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1"/>
              </w:numPr>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组织干部职工深入学习习近平新时代中国特色社会主义思想</w:t>
            </w:r>
            <w:r>
              <w:rPr>
                <w:rFonts w:hint="eastAsia" w:ascii="宋体" w:hAnsi="宋体" w:cs="宋体"/>
                <w:i w:val="0"/>
                <w:color w:val="000000"/>
                <w:kern w:val="0"/>
                <w:sz w:val="24"/>
                <w:szCs w:val="24"/>
                <w:u w:val="none"/>
                <w:lang w:val="en-US" w:eastAsia="zh-CN"/>
              </w:rPr>
              <w:t>，认真落实意识形态工作责任制</w:t>
            </w:r>
            <w:r>
              <w:rPr>
                <w:rFonts w:hint="eastAsia" w:ascii="宋体" w:hAnsi="宋体" w:eastAsia="宋体" w:cs="宋体"/>
                <w:i w:val="0"/>
                <w:color w:val="00000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2）定期开展党员集中学习教育；</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3）设党委（党组）的单位健全完善党委（党组）理论学习中心组学习制度</w:t>
            </w:r>
            <w:r>
              <w:rPr>
                <w:rFonts w:hint="eastAsia" w:ascii="宋体" w:hAnsi="宋体" w:cs="宋体"/>
                <w:i w:val="0"/>
                <w:color w:val="000000"/>
                <w:kern w:val="0"/>
                <w:sz w:val="24"/>
                <w:szCs w:val="24"/>
                <w:u w:val="none"/>
                <w:lang w:val="en-US" w:eastAsia="zh-CN"/>
              </w:rPr>
              <w:t>；</w:t>
            </w:r>
          </w:p>
          <w:p>
            <w:pPr>
              <w:widowControl/>
              <w:numPr>
                <w:ilvl w:val="0"/>
                <w:numId w:val="0"/>
              </w:numPr>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4）严格落实“三会一课”制度</w:t>
            </w:r>
            <w:r>
              <w:rPr>
                <w:rFonts w:hint="eastAsia" w:ascii="宋体" w:hAnsi="宋体" w:eastAsia="宋体" w:cs="宋体"/>
                <w:i w:val="0"/>
                <w:color w:val="000000"/>
                <w:kern w:val="0"/>
                <w:sz w:val="24"/>
                <w:szCs w:val="24"/>
                <w:u w:val="none"/>
                <w:lang w:val="en-US" w:eastAsia="zh-CN"/>
              </w:rPr>
              <w:t>。</w:t>
            </w:r>
          </w:p>
        </w:tc>
        <w:tc>
          <w:tcPr>
            <w:tcW w:w="1080"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4</w:t>
            </w:r>
          </w:p>
        </w:tc>
        <w:tc>
          <w:tcPr>
            <w:tcW w:w="383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0"/>
              </w:numPr>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查看</w:t>
            </w:r>
            <w:r>
              <w:rPr>
                <w:rFonts w:hint="eastAsia" w:ascii="宋体" w:hAnsi="宋体" w:cs="宋体"/>
                <w:i w:val="0"/>
                <w:color w:val="000000"/>
                <w:kern w:val="0"/>
                <w:sz w:val="24"/>
                <w:szCs w:val="24"/>
                <w:u w:val="none"/>
                <w:lang w:val="en-US" w:eastAsia="zh-CN"/>
              </w:rPr>
              <w:t>学习方案、意识形态工作责任制</w:t>
            </w:r>
            <w:r>
              <w:rPr>
                <w:rFonts w:hint="eastAsia" w:ascii="宋体" w:hAnsi="宋体" w:eastAsia="宋体" w:cs="宋体"/>
                <w:i w:val="0"/>
                <w:color w:val="000000"/>
                <w:kern w:val="0"/>
                <w:sz w:val="24"/>
                <w:szCs w:val="24"/>
                <w:u w:val="none"/>
                <w:lang w:val="en-US" w:eastAsia="zh-CN"/>
              </w:rPr>
              <w:t>等情况资料；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w:t>
            </w:r>
            <w:r>
              <w:rPr>
                <w:rFonts w:hint="eastAsia" w:ascii="宋体" w:hAnsi="宋体" w:cs="宋体"/>
                <w:i w:val="0"/>
                <w:color w:val="000000"/>
                <w:kern w:val="0"/>
                <w:sz w:val="24"/>
                <w:szCs w:val="24"/>
                <w:u w:val="none"/>
                <w:lang w:val="en-US" w:eastAsia="zh-CN"/>
              </w:rPr>
              <w:t>开展集中学习教育情况资料</w:t>
            </w:r>
            <w:r>
              <w:rPr>
                <w:rFonts w:hint="eastAsia" w:ascii="宋体" w:hAnsi="宋体" w:eastAsia="宋体" w:cs="宋体"/>
                <w:i w:val="0"/>
                <w:color w:val="00000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查看中心组学习制度、计划、总结、记录等情况资料。不涉及此项的单位提供书面说明情况。</w:t>
            </w:r>
          </w:p>
          <w:p>
            <w:pPr>
              <w:widowControl/>
              <w:numPr>
                <w:ilvl w:val="0"/>
                <w:numId w:val="0"/>
              </w:numPr>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查看落实“三会一课”制度情况资料。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6" w:hRule="atLeast"/>
        </w:trPr>
        <w:tc>
          <w:tcPr>
            <w:tcW w:w="162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Ⅱ-2 </w:t>
            </w:r>
            <w:r>
              <w:rPr>
                <w:rStyle w:val="21"/>
                <w:rFonts w:hAnsi="宋体"/>
                <w:lang w:val="en-US" w:eastAsia="zh-CN"/>
              </w:rPr>
              <w:t xml:space="preserve">           </w:t>
            </w:r>
            <w:r>
              <w:rPr>
                <w:rStyle w:val="20"/>
                <w:lang w:val="en-US" w:eastAsia="zh-CN"/>
              </w:rPr>
              <w:t>中国特色社会主义和中国梦宣传教育</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5</w:t>
            </w:r>
            <w:r>
              <w:rPr>
                <w:rFonts w:hint="eastAsia" w:ascii="宋体" w:hAnsi="宋体" w:eastAsia="宋体" w:cs="宋体"/>
                <w:i w:val="0"/>
                <w:color w:val="000000"/>
                <w:kern w:val="0"/>
                <w:sz w:val="24"/>
                <w:szCs w:val="24"/>
                <w:u w:val="none"/>
                <w:lang w:val="en-US" w:eastAsia="zh-CN"/>
              </w:rPr>
              <w:t>）经常性开展形势政策教育，加强党史、新中国史、改革开放史、社会主义发展史和水利史教育；</w:t>
            </w:r>
            <w:r>
              <w:rPr>
                <w:rFonts w:hint="eastAsia" w:ascii="宋体" w:hAnsi="宋体" w:eastAsia="宋体" w:cs="宋体"/>
                <w:i w:val="0"/>
                <w:color w:val="000000"/>
                <w:kern w:val="0"/>
                <w:sz w:val="24"/>
                <w:szCs w:val="24"/>
                <w:u w:val="none"/>
                <w:lang w:val="en-US" w:eastAsia="zh-CN"/>
              </w:rPr>
              <w:br w:type="textWrapping"/>
            </w:r>
            <w:r>
              <w:rPr>
                <w:rFonts w:hint="eastAsia" w:ascii="宋体" w:hAnsi="宋体" w:cs="宋体"/>
                <w:i w:val="0"/>
                <w:color w:val="000000"/>
                <w:kern w:val="0"/>
                <w:sz w:val="24"/>
                <w:szCs w:val="24"/>
                <w:u w:val="none"/>
                <w:lang w:val="en-US" w:eastAsia="zh-CN"/>
              </w:rPr>
              <w:t>6</w:t>
            </w:r>
            <w:r>
              <w:rPr>
                <w:rFonts w:hint="eastAsia" w:ascii="宋体" w:hAnsi="宋体" w:eastAsia="宋体" w:cs="宋体"/>
                <w:i w:val="0"/>
                <w:color w:val="000000"/>
                <w:kern w:val="0"/>
                <w:sz w:val="24"/>
                <w:szCs w:val="24"/>
                <w:u w:val="none"/>
                <w:lang w:val="en-US" w:eastAsia="zh-CN"/>
              </w:rPr>
              <w:t>）认真贯彻落实《水利系统贯彻落实〈新时代爱国主义教育实施纲要〉工作方案》；</w:t>
            </w:r>
            <w:r>
              <w:rPr>
                <w:rFonts w:hint="eastAsia" w:ascii="宋体" w:hAnsi="宋体" w:eastAsia="宋体" w:cs="宋体"/>
                <w:i w:val="0"/>
                <w:color w:val="000000"/>
                <w:kern w:val="0"/>
                <w:sz w:val="24"/>
                <w:szCs w:val="24"/>
                <w:u w:val="none"/>
                <w:lang w:val="en-US" w:eastAsia="zh-CN"/>
              </w:rPr>
              <w:br w:type="textWrapping"/>
            </w:r>
            <w:r>
              <w:rPr>
                <w:rFonts w:hint="eastAsia" w:ascii="宋体" w:hAnsi="宋体" w:cs="宋体"/>
                <w:i w:val="0"/>
                <w:color w:val="000000"/>
                <w:kern w:val="0"/>
                <w:sz w:val="24"/>
                <w:szCs w:val="24"/>
                <w:u w:val="none"/>
                <w:lang w:val="en-US" w:eastAsia="zh-CN"/>
              </w:rPr>
              <w:t>7</w:t>
            </w:r>
            <w:r>
              <w:rPr>
                <w:rFonts w:hint="eastAsia" w:ascii="宋体" w:hAnsi="宋体" w:eastAsia="宋体" w:cs="宋体"/>
                <w:i w:val="0"/>
                <w:color w:val="000000"/>
                <w:kern w:val="0"/>
                <w:sz w:val="24"/>
                <w:szCs w:val="24"/>
                <w:u w:val="none"/>
                <w:lang w:val="en-US" w:eastAsia="zh-CN"/>
              </w:rPr>
              <w:t>）运用“学习强国”学习平台、宣传媒体开展中国特色社会主义和中国梦宣传教育。</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查看开展宣传教育的图片资料；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查看贯彻落实情况的说明报告；</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查看运用阵地开展宣传教育的图片资料。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6" w:hRule="atLeast"/>
        </w:trPr>
        <w:tc>
          <w:tcPr>
            <w:tcW w:w="16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Ⅰ-2</w:t>
            </w:r>
            <w:r>
              <w:rPr>
                <w:rFonts w:hint="eastAsia" w:ascii="宋体" w:hAnsi="宋体" w:eastAsia="宋体" w:cs="宋体"/>
                <w:i w:val="0"/>
                <w:color w:val="000000"/>
                <w:kern w:val="0"/>
                <w:sz w:val="24"/>
                <w:szCs w:val="24"/>
                <w:u w:val="none"/>
                <w:lang w:val="en-US" w:eastAsia="zh-CN"/>
              </w:rPr>
              <w:br w:type="textWrapping"/>
            </w:r>
            <w:r>
              <w:rPr>
                <w:rFonts w:hint="eastAsia" w:ascii="宋体" w:hAnsi="宋体" w:cs="宋体"/>
                <w:i w:val="0"/>
                <w:color w:val="000000"/>
                <w:kern w:val="0"/>
                <w:sz w:val="24"/>
                <w:szCs w:val="24"/>
                <w:u w:val="none"/>
                <w:lang w:val="en-US" w:eastAsia="zh-CN"/>
              </w:rPr>
              <w:t>培育和践行</w:t>
            </w:r>
            <w:r>
              <w:rPr>
                <w:rFonts w:hint="eastAsia" w:ascii="宋体" w:hAnsi="宋体" w:eastAsia="宋体" w:cs="宋体"/>
                <w:i w:val="0"/>
                <w:color w:val="000000"/>
                <w:kern w:val="0"/>
                <w:sz w:val="24"/>
                <w:szCs w:val="24"/>
                <w:u w:val="none"/>
                <w:lang w:val="en-US" w:eastAsia="zh-CN"/>
              </w:rPr>
              <w:t>社会主义核心价值观</w:t>
            </w: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rPr>
              <w:t>Ⅱ</w:t>
            </w:r>
            <w:r>
              <w:rPr>
                <w:rStyle w:val="20"/>
                <w:lang w:val="en-US" w:eastAsia="zh-CN"/>
              </w:rPr>
              <w:t xml:space="preserve">-3 </w:t>
            </w:r>
            <w:r>
              <w:rPr>
                <w:rStyle w:val="21"/>
                <w:rFonts w:hAnsi="永中宋体"/>
                <w:lang w:val="en-US" w:eastAsia="zh-CN"/>
              </w:rPr>
              <w:t xml:space="preserve">            </w:t>
            </w:r>
            <w:r>
              <w:rPr>
                <w:rStyle w:val="20"/>
                <w:lang w:val="en-US" w:eastAsia="zh-CN"/>
              </w:rPr>
              <w:t>深化教育实践</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8</w:t>
            </w:r>
            <w:r>
              <w:rPr>
                <w:rFonts w:hint="eastAsia" w:ascii="宋体" w:hAnsi="宋体" w:eastAsia="宋体" w:cs="宋体"/>
                <w:i w:val="0"/>
                <w:color w:val="000000"/>
                <w:kern w:val="0"/>
                <w:sz w:val="24"/>
                <w:szCs w:val="24"/>
                <w:u w:val="none"/>
                <w:lang w:val="en-US" w:eastAsia="zh-CN"/>
              </w:rPr>
              <w:t>）广泛开展社会主义核心价值观学习宣传</w:t>
            </w:r>
            <w:r>
              <w:rPr>
                <w:rFonts w:hint="eastAsia" w:ascii="宋体" w:hAnsi="宋体" w:cs="宋体"/>
                <w:i w:val="0"/>
                <w:color w:val="000000"/>
                <w:kern w:val="0"/>
                <w:sz w:val="24"/>
                <w:szCs w:val="24"/>
                <w:u w:val="none"/>
                <w:lang w:val="en-US" w:eastAsia="zh-CN"/>
              </w:rPr>
              <w:t>和教育实践</w:t>
            </w:r>
            <w:r>
              <w:rPr>
                <w:rFonts w:hint="eastAsia" w:ascii="宋体" w:hAnsi="宋体" w:eastAsia="宋体" w:cs="宋体"/>
                <w:i w:val="0"/>
                <w:color w:val="00000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br w:type="textWrapping"/>
            </w:r>
            <w:r>
              <w:rPr>
                <w:rFonts w:hint="eastAsia" w:ascii="宋体" w:hAnsi="宋体" w:cs="宋体"/>
                <w:i w:val="0"/>
                <w:color w:val="000000"/>
                <w:kern w:val="0"/>
                <w:sz w:val="24"/>
                <w:szCs w:val="24"/>
                <w:u w:val="none"/>
                <w:lang w:val="en-US" w:eastAsia="zh-CN"/>
              </w:rPr>
              <w:t>9</w:t>
            </w:r>
            <w:r>
              <w:rPr>
                <w:rFonts w:hint="eastAsia" w:ascii="宋体" w:hAnsi="宋体" w:eastAsia="宋体" w:cs="宋体"/>
                <w:i w:val="0"/>
                <w:color w:val="000000"/>
                <w:kern w:val="0"/>
                <w:sz w:val="24"/>
                <w:szCs w:val="24"/>
                <w:u w:val="none"/>
                <w:lang w:val="en-US" w:eastAsia="zh-CN"/>
              </w:rPr>
              <w:t>）组织学习重大先进典型，学习水利系统“最美水利人”。</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w:t>
            </w:r>
            <w:r>
              <w:rPr>
                <w:rFonts w:hint="eastAsia" w:ascii="宋体" w:hAnsi="宋体" w:cs="宋体"/>
                <w:i w:val="0"/>
                <w:color w:val="000000"/>
                <w:kern w:val="0"/>
                <w:sz w:val="24"/>
                <w:szCs w:val="24"/>
                <w:u w:val="none"/>
                <w:lang w:val="en-US" w:eastAsia="zh-CN"/>
              </w:rPr>
              <w:t>开展学习教育</w:t>
            </w:r>
            <w:r>
              <w:rPr>
                <w:rFonts w:hint="eastAsia" w:ascii="宋体" w:hAnsi="宋体" w:eastAsia="宋体" w:cs="宋体"/>
                <w:i w:val="0"/>
                <w:color w:val="000000"/>
                <w:kern w:val="0"/>
                <w:sz w:val="24"/>
                <w:szCs w:val="24"/>
                <w:u w:val="none"/>
                <w:lang w:val="en-US" w:eastAsia="zh-CN"/>
              </w:rPr>
              <w:t>的图片资料；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查看组织学习情况的说明报告。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16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Ⅱ-4             加强制度建设</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10</w:t>
            </w:r>
            <w:r>
              <w:rPr>
                <w:rFonts w:hint="eastAsia" w:ascii="宋体" w:hAnsi="宋体" w:eastAsia="宋体" w:cs="宋体"/>
                <w:i w:val="0"/>
                <w:color w:val="000000"/>
                <w:kern w:val="0"/>
                <w:sz w:val="24"/>
                <w:szCs w:val="24"/>
                <w:u w:val="none"/>
                <w:lang w:val="en-US" w:eastAsia="zh-CN"/>
              </w:rPr>
              <w:t>）认真贯彻落实《关于水利系统培育和践行社会主义核心价值观的实施意见》，把社会主义核心价值观融入单位规章制度。</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2</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查看贯彻落实实施意见、把社会主义核心价值观要求融入单位规章制度的情况资料。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4" w:hRule="atLeast"/>
        </w:trPr>
        <w:tc>
          <w:tcPr>
            <w:tcW w:w="16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Ⅱ-5             选树先进典型</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r>
              <w:rPr>
                <w:rFonts w:hint="eastAsia" w:ascii="宋体" w:hAnsi="宋体" w:cs="宋体"/>
                <w:i w:val="0"/>
                <w:color w:val="000000"/>
                <w:kern w:val="0"/>
                <w:sz w:val="24"/>
                <w:szCs w:val="24"/>
                <w:u w:val="none"/>
                <w:lang w:val="en-US" w:eastAsia="zh-CN"/>
              </w:rPr>
              <w:t>1</w:t>
            </w:r>
            <w:r>
              <w:rPr>
                <w:rFonts w:hint="eastAsia" w:ascii="宋体" w:hAnsi="宋体" w:eastAsia="宋体" w:cs="宋体"/>
                <w:i w:val="0"/>
                <w:color w:val="000000"/>
                <w:kern w:val="0"/>
                <w:sz w:val="24"/>
                <w:szCs w:val="24"/>
                <w:u w:val="none"/>
                <w:lang w:val="en-US" w:eastAsia="zh-CN"/>
              </w:rPr>
              <w:t>）在本单位内部培育、选树各类先进典型；</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1</w:t>
            </w:r>
            <w:r>
              <w:rPr>
                <w:rFonts w:hint="eastAsia" w:ascii="宋体" w:hAnsi="宋体" w:cs="宋体"/>
                <w:i w:val="0"/>
                <w:color w:val="000000"/>
                <w:kern w:val="0"/>
                <w:sz w:val="24"/>
                <w:szCs w:val="24"/>
                <w:u w:val="none"/>
                <w:lang w:val="en-US" w:eastAsia="zh-CN"/>
              </w:rPr>
              <w:t>2</w:t>
            </w:r>
            <w:r>
              <w:rPr>
                <w:rFonts w:hint="eastAsia" w:ascii="宋体" w:hAnsi="宋体" w:eastAsia="宋体" w:cs="宋体"/>
                <w:i w:val="0"/>
                <w:color w:val="000000"/>
                <w:kern w:val="0"/>
                <w:sz w:val="24"/>
                <w:szCs w:val="24"/>
                <w:u w:val="none"/>
                <w:lang w:val="en-US" w:eastAsia="zh-CN"/>
              </w:rPr>
              <w:t>）参加上级主管部门或所在地道德模范、劳动模范、最美人物、身边好人和文明家庭等先进典型选树活动。</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查看单位内部选树先进典型的图片资料；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查看参加上级主管部门或所在地先进典型选树的图片资料。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16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Ⅰ-3</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全面从严治党</w:t>
            </w: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Ⅱ-6             坚持党建引领</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r>
              <w:rPr>
                <w:rFonts w:hint="eastAsia" w:ascii="宋体" w:hAnsi="宋体" w:cs="宋体"/>
                <w:i w:val="0"/>
                <w:color w:val="000000"/>
                <w:kern w:val="0"/>
                <w:sz w:val="24"/>
                <w:szCs w:val="24"/>
                <w:u w:val="none"/>
                <w:lang w:val="en-US" w:eastAsia="zh-CN"/>
              </w:rPr>
              <w:t>3）</w:t>
            </w:r>
            <w:r>
              <w:rPr>
                <w:rFonts w:hint="eastAsia" w:ascii="宋体" w:hAnsi="宋体" w:eastAsia="宋体" w:cs="宋体"/>
                <w:i w:val="0"/>
                <w:color w:val="000000"/>
                <w:kern w:val="0"/>
                <w:sz w:val="24"/>
                <w:szCs w:val="24"/>
                <w:u w:val="none"/>
                <w:lang w:val="en-US" w:eastAsia="zh-CN"/>
              </w:rPr>
              <w:t>在文明单位创建中充分发挥党组织的</w:t>
            </w:r>
            <w:r>
              <w:rPr>
                <w:rFonts w:hint="eastAsia" w:ascii="宋体" w:hAnsi="宋体" w:cs="宋体"/>
                <w:i w:val="0"/>
                <w:color w:val="000000"/>
                <w:kern w:val="0"/>
                <w:sz w:val="24"/>
                <w:szCs w:val="24"/>
                <w:u w:val="none"/>
                <w:lang w:val="en-US" w:eastAsia="zh-CN"/>
              </w:rPr>
              <w:t>战斗堡垒</w:t>
            </w:r>
            <w:r>
              <w:rPr>
                <w:rFonts w:hint="eastAsia" w:ascii="宋体" w:hAnsi="宋体" w:eastAsia="宋体" w:cs="宋体"/>
                <w:i w:val="0"/>
                <w:color w:val="000000"/>
                <w:kern w:val="0"/>
                <w:sz w:val="24"/>
                <w:szCs w:val="24"/>
                <w:u w:val="none"/>
                <w:lang w:val="en-US" w:eastAsia="zh-CN"/>
              </w:rPr>
              <w:t>作用和党员先锋模范作用，建立健全“党建+文明创建”机制。</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w:t>
            </w:r>
            <w:r>
              <w:rPr>
                <w:rFonts w:hint="eastAsia" w:ascii="宋体" w:hAnsi="宋体" w:cs="宋体"/>
                <w:i w:val="0"/>
                <w:color w:val="000000"/>
                <w:kern w:val="0"/>
                <w:sz w:val="24"/>
                <w:szCs w:val="24"/>
                <w:u w:val="none"/>
                <w:lang w:val="en-US" w:eastAsia="zh-CN"/>
              </w:rPr>
              <w:t>在创建中发挥党组织、党员作用，</w:t>
            </w:r>
            <w:r>
              <w:rPr>
                <w:rFonts w:hint="eastAsia" w:ascii="宋体" w:hAnsi="宋体" w:eastAsia="宋体" w:cs="宋体"/>
                <w:i w:val="0"/>
                <w:color w:val="000000"/>
                <w:kern w:val="0"/>
                <w:sz w:val="24"/>
                <w:szCs w:val="24"/>
                <w:u w:val="none"/>
                <w:lang w:val="en-US" w:eastAsia="zh-CN"/>
              </w:rPr>
              <w:t>建立健全“党建+文明创建”机制的</w:t>
            </w:r>
            <w:r>
              <w:rPr>
                <w:rFonts w:hint="eastAsia" w:ascii="宋体" w:hAnsi="宋体" w:cs="宋体"/>
                <w:i w:val="0"/>
                <w:color w:val="000000"/>
                <w:kern w:val="0"/>
                <w:sz w:val="24"/>
                <w:szCs w:val="24"/>
                <w:u w:val="none"/>
                <w:lang w:val="en-US" w:eastAsia="zh-CN"/>
              </w:rPr>
              <w:t>说明报告</w:t>
            </w:r>
            <w:r>
              <w:rPr>
                <w:rFonts w:hint="eastAsia" w:ascii="宋体" w:hAnsi="宋体" w:eastAsia="宋体" w:cs="宋体"/>
                <w:i w:val="0"/>
                <w:color w:val="000000"/>
                <w:kern w:val="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6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Ⅱ-7             加强党建和廉政建设</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r>
              <w:rPr>
                <w:rFonts w:hint="eastAsia" w:ascii="宋体" w:hAnsi="宋体" w:cs="宋体"/>
                <w:i w:val="0"/>
                <w:color w:val="000000"/>
                <w:kern w:val="0"/>
                <w:sz w:val="24"/>
                <w:szCs w:val="24"/>
                <w:u w:val="none"/>
                <w:lang w:val="en-US" w:eastAsia="zh-CN"/>
              </w:rPr>
              <w:t>4</w:t>
            </w:r>
            <w:r>
              <w:rPr>
                <w:rFonts w:hint="eastAsia" w:ascii="宋体" w:hAnsi="宋体" w:eastAsia="宋体" w:cs="宋体"/>
                <w:i w:val="0"/>
                <w:color w:val="000000"/>
                <w:kern w:val="0"/>
                <w:sz w:val="24"/>
                <w:szCs w:val="24"/>
                <w:u w:val="none"/>
                <w:lang w:val="en-US" w:eastAsia="zh-CN"/>
              </w:rPr>
              <w:t>）落实全面从严治党责任，制定</w:t>
            </w:r>
            <w:r>
              <w:rPr>
                <w:rFonts w:hint="eastAsia" w:ascii="宋体" w:hAnsi="宋体" w:cs="宋体"/>
                <w:i w:val="0"/>
                <w:color w:val="000000"/>
                <w:kern w:val="0"/>
                <w:sz w:val="24"/>
                <w:szCs w:val="24"/>
                <w:u w:val="none"/>
                <w:lang w:val="en-US" w:eastAsia="zh-CN"/>
              </w:rPr>
              <w:t>年度任务安排</w:t>
            </w:r>
            <w:r>
              <w:rPr>
                <w:rFonts w:hint="eastAsia" w:ascii="宋体" w:hAnsi="宋体" w:eastAsia="宋体" w:cs="宋体"/>
                <w:i w:val="0"/>
                <w:color w:val="00000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1</w:t>
            </w:r>
            <w:r>
              <w:rPr>
                <w:rFonts w:hint="eastAsia" w:ascii="宋体" w:hAnsi="宋体" w:cs="宋体"/>
                <w:i w:val="0"/>
                <w:color w:val="000000"/>
                <w:kern w:val="0"/>
                <w:sz w:val="24"/>
                <w:szCs w:val="24"/>
                <w:u w:val="none"/>
                <w:lang w:val="en-US" w:eastAsia="zh-CN"/>
              </w:rPr>
              <w:t>5</w:t>
            </w:r>
            <w:r>
              <w:rPr>
                <w:rFonts w:hint="eastAsia" w:ascii="宋体" w:hAnsi="宋体" w:eastAsia="宋体" w:cs="宋体"/>
                <w:i w:val="0"/>
                <w:color w:val="000000"/>
                <w:kern w:val="0"/>
                <w:sz w:val="24"/>
                <w:szCs w:val="24"/>
                <w:u w:val="none"/>
                <w:lang w:val="en-US" w:eastAsia="zh-CN"/>
              </w:rPr>
              <w:t>）</w:t>
            </w:r>
            <w:r>
              <w:rPr>
                <w:rFonts w:hint="eastAsia" w:ascii="宋体" w:hAnsi="宋体" w:cs="宋体"/>
                <w:i w:val="0"/>
                <w:color w:val="000000"/>
                <w:kern w:val="0"/>
                <w:sz w:val="24"/>
                <w:szCs w:val="24"/>
                <w:u w:val="none"/>
                <w:lang w:val="en-US" w:eastAsia="zh-CN"/>
              </w:rPr>
              <w:t>深入推进</w:t>
            </w:r>
            <w:r>
              <w:rPr>
                <w:rFonts w:hint="eastAsia" w:ascii="宋体" w:hAnsi="宋体" w:eastAsia="宋体" w:cs="宋体"/>
                <w:i w:val="0"/>
                <w:color w:val="000000"/>
                <w:kern w:val="0"/>
                <w:sz w:val="24"/>
                <w:szCs w:val="24"/>
                <w:u w:val="none"/>
                <w:lang w:val="en-US" w:eastAsia="zh-CN"/>
              </w:rPr>
              <w:t>党风廉政</w:t>
            </w:r>
            <w:r>
              <w:rPr>
                <w:rFonts w:hint="eastAsia" w:ascii="宋体" w:hAnsi="宋体" w:cs="宋体"/>
                <w:i w:val="0"/>
                <w:color w:val="000000"/>
                <w:kern w:val="0"/>
                <w:sz w:val="24"/>
                <w:szCs w:val="24"/>
                <w:u w:val="none"/>
                <w:lang w:val="en-US" w:eastAsia="zh-CN"/>
              </w:rPr>
              <w:t>建设</w:t>
            </w:r>
            <w:r>
              <w:rPr>
                <w:rFonts w:hint="eastAsia" w:ascii="宋体" w:hAnsi="宋体" w:eastAsia="宋体" w:cs="宋体"/>
                <w:i w:val="0"/>
                <w:color w:val="000000"/>
                <w:kern w:val="0"/>
                <w:sz w:val="24"/>
                <w:szCs w:val="24"/>
                <w:u w:val="none"/>
                <w:lang w:val="en-US" w:eastAsia="zh-CN"/>
              </w:rPr>
              <w:t>和反腐败</w:t>
            </w:r>
            <w:r>
              <w:rPr>
                <w:rFonts w:hint="eastAsia" w:ascii="宋体" w:hAnsi="宋体" w:cs="宋体"/>
                <w:i w:val="0"/>
                <w:color w:val="000000"/>
                <w:kern w:val="0"/>
                <w:sz w:val="24"/>
                <w:szCs w:val="24"/>
                <w:u w:val="none"/>
                <w:lang w:val="en-US" w:eastAsia="zh-CN"/>
              </w:rPr>
              <w:t>工作</w:t>
            </w:r>
            <w:r>
              <w:rPr>
                <w:rFonts w:hint="eastAsia" w:ascii="宋体" w:hAnsi="宋体" w:eastAsia="宋体" w:cs="宋体"/>
                <w:i w:val="0"/>
                <w:color w:val="000000"/>
                <w:kern w:val="0"/>
                <w:sz w:val="24"/>
                <w:szCs w:val="24"/>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w:t>
            </w:r>
            <w:r>
              <w:rPr>
                <w:rFonts w:hint="eastAsia" w:ascii="宋体" w:hAnsi="宋体" w:cs="宋体"/>
                <w:i w:val="0"/>
                <w:color w:val="000000"/>
                <w:kern w:val="0"/>
                <w:sz w:val="24"/>
                <w:szCs w:val="24"/>
                <w:u w:val="none"/>
                <w:lang w:val="en-US" w:eastAsia="zh-CN"/>
              </w:rPr>
              <w:t>落实</w:t>
            </w:r>
            <w:r>
              <w:rPr>
                <w:rFonts w:hint="eastAsia" w:ascii="宋体" w:hAnsi="宋体" w:eastAsia="宋体" w:cs="宋体"/>
                <w:i w:val="0"/>
                <w:color w:val="000000"/>
                <w:kern w:val="0"/>
                <w:sz w:val="24"/>
                <w:szCs w:val="24"/>
                <w:u w:val="none"/>
                <w:lang w:val="en-US" w:eastAsia="zh-CN"/>
              </w:rPr>
              <w:t>全面从严治党主体</w:t>
            </w:r>
            <w:r>
              <w:rPr>
                <w:rFonts w:hint="eastAsia" w:ascii="宋体" w:hAnsi="宋体" w:cs="宋体"/>
                <w:i w:val="0"/>
                <w:color w:val="000000"/>
                <w:kern w:val="0"/>
                <w:sz w:val="24"/>
                <w:szCs w:val="24"/>
                <w:u w:val="none"/>
                <w:lang w:val="en-US" w:eastAsia="zh-CN"/>
              </w:rPr>
              <w:t>责任年度任务安排</w:t>
            </w:r>
            <w:r>
              <w:rPr>
                <w:rFonts w:hint="eastAsia" w:ascii="宋体" w:hAnsi="宋体" w:eastAsia="宋体" w:cs="宋体"/>
                <w:i w:val="0"/>
                <w:color w:val="000000"/>
                <w:kern w:val="0"/>
                <w:sz w:val="24"/>
                <w:szCs w:val="24"/>
                <w:u w:val="none"/>
                <w:lang w:val="en-US" w:eastAsia="zh-CN"/>
              </w:rPr>
              <w:t>的情况资料；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查看党风廉政</w:t>
            </w:r>
            <w:r>
              <w:rPr>
                <w:rFonts w:hint="eastAsia" w:ascii="宋体" w:hAnsi="宋体" w:cs="宋体"/>
                <w:i w:val="0"/>
                <w:color w:val="000000"/>
                <w:kern w:val="0"/>
                <w:sz w:val="24"/>
                <w:szCs w:val="24"/>
                <w:u w:val="none"/>
                <w:lang w:val="en-US" w:eastAsia="zh-CN"/>
              </w:rPr>
              <w:t>建设</w:t>
            </w:r>
            <w:r>
              <w:rPr>
                <w:rFonts w:hint="eastAsia" w:ascii="宋体" w:hAnsi="宋体" w:eastAsia="宋体" w:cs="宋体"/>
                <w:i w:val="0"/>
                <w:color w:val="000000"/>
                <w:kern w:val="0"/>
                <w:sz w:val="24"/>
                <w:szCs w:val="24"/>
                <w:u w:val="none"/>
                <w:lang w:val="en-US" w:eastAsia="zh-CN"/>
              </w:rPr>
              <w:t>和反腐败</w:t>
            </w:r>
            <w:r>
              <w:rPr>
                <w:rFonts w:hint="eastAsia" w:ascii="宋体" w:hAnsi="宋体" w:cs="宋体"/>
                <w:i w:val="0"/>
                <w:color w:val="000000"/>
                <w:kern w:val="0"/>
                <w:sz w:val="24"/>
                <w:szCs w:val="24"/>
                <w:u w:val="none"/>
                <w:lang w:val="en-US" w:eastAsia="zh-CN"/>
              </w:rPr>
              <w:t>工作</w:t>
            </w:r>
            <w:r>
              <w:rPr>
                <w:rFonts w:hint="eastAsia" w:ascii="宋体" w:hAnsi="宋体" w:eastAsia="宋体" w:cs="宋体"/>
                <w:i w:val="0"/>
                <w:color w:val="000000"/>
                <w:kern w:val="0"/>
                <w:sz w:val="24"/>
                <w:szCs w:val="24"/>
                <w:u w:val="none"/>
                <w:lang w:val="en-US" w:eastAsia="zh-CN"/>
              </w:rPr>
              <w:t>的情况资料。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9" w:hRule="atLeast"/>
        </w:trPr>
        <w:tc>
          <w:tcPr>
            <w:tcW w:w="16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Ⅰ-4</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思想道德建设</w:t>
            </w: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Ⅱ-8             强化道德建设</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r>
              <w:rPr>
                <w:rFonts w:hint="eastAsia" w:ascii="宋体" w:hAnsi="宋体" w:cs="宋体"/>
                <w:i w:val="0"/>
                <w:color w:val="000000"/>
                <w:kern w:val="0"/>
                <w:sz w:val="24"/>
                <w:szCs w:val="24"/>
                <w:u w:val="none"/>
                <w:lang w:val="en-US" w:eastAsia="zh-CN"/>
              </w:rPr>
              <w:t>6</w:t>
            </w:r>
            <w:r>
              <w:rPr>
                <w:rFonts w:hint="eastAsia" w:ascii="宋体" w:hAnsi="宋体" w:eastAsia="宋体" w:cs="宋体"/>
                <w:i w:val="0"/>
                <w:color w:val="000000"/>
                <w:kern w:val="0"/>
                <w:sz w:val="24"/>
                <w:szCs w:val="24"/>
                <w:u w:val="none"/>
                <w:lang w:val="en-US" w:eastAsia="zh-CN"/>
              </w:rPr>
              <w:t>）认真贯彻落实《水利系统贯彻落实〈新时代公民道德建设实施纲要〉工作方案》；</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1</w:t>
            </w:r>
            <w:r>
              <w:rPr>
                <w:rFonts w:hint="eastAsia" w:ascii="宋体" w:hAnsi="宋体" w:cs="宋体"/>
                <w:i w:val="0"/>
                <w:color w:val="000000"/>
                <w:kern w:val="0"/>
                <w:sz w:val="24"/>
                <w:szCs w:val="24"/>
                <w:u w:val="none"/>
                <w:lang w:val="en-US" w:eastAsia="zh-CN"/>
              </w:rPr>
              <w:t>7</w:t>
            </w:r>
            <w:r>
              <w:rPr>
                <w:rFonts w:hint="eastAsia" w:ascii="宋体" w:hAnsi="宋体" w:eastAsia="宋体" w:cs="宋体"/>
                <w:i w:val="0"/>
                <w:color w:val="000000"/>
                <w:kern w:val="0"/>
                <w:sz w:val="24"/>
                <w:szCs w:val="24"/>
                <w:u w:val="none"/>
                <w:lang w:val="en-US" w:eastAsia="zh-CN"/>
              </w:rPr>
              <w:t>）推进水利职业道德和岗位行为规范建设。</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查看贯彻落实情况的说明报告；</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查看水利职业道德和岗位行为规范建设的情况材料或图片资料。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8" w:hRule="atLeast"/>
        </w:trPr>
        <w:tc>
          <w:tcPr>
            <w:tcW w:w="16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Ⅱ-9             文明风尚行动</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r>
              <w:rPr>
                <w:rFonts w:hint="eastAsia" w:ascii="宋体" w:hAnsi="宋体" w:cs="宋体"/>
                <w:i w:val="0"/>
                <w:color w:val="000000"/>
                <w:kern w:val="0"/>
                <w:sz w:val="24"/>
                <w:szCs w:val="24"/>
                <w:u w:val="none"/>
                <w:lang w:val="en-US" w:eastAsia="zh-CN"/>
              </w:rPr>
              <w:t>8</w:t>
            </w:r>
            <w:r>
              <w:rPr>
                <w:rFonts w:hint="eastAsia" w:ascii="宋体" w:hAnsi="宋体" w:eastAsia="宋体" w:cs="宋体"/>
                <w:i w:val="0"/>
                <w:color w:val="000000"/>
                <w:kern w:val="0"/>
                <w:sz w:val="24"/>
                <w:szCs w:val="24"/>
                <w:u w:val="none"/>
                <w:lang w:val="en-US" w:eastAsia="zh-CN"/>
              </w:rPr>
              <w:t>）开展移风易俗行动；</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1</w:t>
            </w:r>
            <w:r>
              <w:rPr>
                <w:rFonts w:hint="eastAsia" w:ascii="宋体" w:hAnsi="宋体" w:cs="宋体"/>
                <w:i w:val="0"/>
                <w:color w:val="000000"/>
                <w:kern w:val="0"/>
                <w:sz w:val="24"/>
                <w:szCs w:val="24"/>
                <w:u w:val="none"/>
                <w:lang w:val="en-US" w:eastAsia="zh-CN"/>
              </w:rPr>
              <w:t>9</w:t>
            </w:r>
            <w:r>
              <w:rPr>
                <w:rFonts w:hint="eastAsia" w:ascii="宋体" w:hAnsi="宋体" w:eastAsia="宋体" w:cs="宋体"/>
                <w:i w:val="0"/>
                <w:color w:val="000000"/>
                <w:kern w:val="0"/>
                <w:sz w:val="24"/>
                <w:szCs w:val="24"/>
                <w:u w:val="none"/>
                <w:lang w:val="en-US" w:eastAsia="zh-CN"/>
              </w:rPr>
              <w:t>）开展文明交通、文明旅游、文明上网、文明观赛（观演）</w:t>
            </w:r>
            <w:r>
              <w:rPr>
                <w:rFonts w:hint="eastAsia" w:ascii="宋体" w:hAnsi="宋体" w:cs="宋体"/>
                <w:i w:val="0"/>
                <w:color w:val="000000"/>
                <w:kern w:val="0"/>
                <w:sz w:val="24"/>
                <w:szCs w:val="24"/>
                <w:u w:val="none"/>
                <w:lang w:val="en-US" w:eastAsia="zh-CN"/>
              </w:rPr>
              <w:t>、文明祭扫</w:t>
            </w:r>
            <w:r>
              <w:rPr>
                <w:rFonts w:hint="eastAsia" w:ascii="宋体" w:hAnsi="宋体" w:eastAsia="宋体" w:cs="宋体"/>
                <w:i w:val="0"/>
                <w:color w:val="000000"/>
                <w:kern w:val="0"/>
                <w:sz w:val="24"/>
                <w:szCs w:val="24"/>
                <w:u w:val="none"/>
                <w:lang w:val="en-US" w:eastAsia="zh-CN"/>
              </w:rPr>
              <w:t>行动。</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kern w:val="0"/>
                <w:sz w:val="24"/>
                <w:szCs w:val="24"/>
                <w:u w:val="none"/>
                <w:lang w:val="en-US" w:eastAsia="zh-CN"/>
              </w:rPr>
              <w:t>查看</w:t>
            </w:r>
            <w:r>
              <w:rPr>
                <w:rFonts w:hint="eastAsia" w:ascii="宋体" w:hAnsi="宋体" w:cs="宋体"/>
                <w:i w:val="0"/>
                <w:color w:val="000000"/>
                <w:spacing w:val="0"/>
                <w:kern w:val="0"/>
                <w:sz w:val="24"/>
                <w:szCs w:val="24"/>
                <w:u w:val="none"/>
                <w:lang w:val="en-US" w:eastAsia="zh-CN"/>
              </w:rPr>
              <w:t>有无职工因婚丧大操大办、高额彩礼、厚葬薄养、封建迷信等违规受处分情况、严重交通违法情况和被相关部门列入不文明行为名单的</w:t>
            </w:r>
            <w:bookmarkStart w:id="0" w:name="_GoBack"/>
            <w:bookmarkEnd w:id="0"/>
            <w:r>
              <w:rPr>
                <w:rFonts w:hint="eastAsia" w:ascii="宋体" w:hAnsi="宋体" w:cs="宋体"/>
                <w:i w:val="0"/>
                <w:color w:val="000000"/>
                <w:spacing w:val="0"/>
                <w:kern w:val="0"/>
                <w:sz w:val="24"/>
                <w:szCs w:val="24"/>
                <w:u w:val="none"/>
                <w:lang w:val="en-US" w:eastAsia="zh-CN"/>
              </w:rPr>
              <w:t>说明报告</w:t>
            </w:r>
            <w:r>
              <w:rPr>
                <w:rFonts w:hint="eastAsia" w:ascii="宋体" w:hAnsi="宋体" w:eastAsia="宋体" w:cs="宋体"/>
                <w:i w:val="0"/>
                <w:color w:val="000000"/>
                <w:spacing w:val="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w:t>
            </w:r>
            <w:r>
              <w:rPr>
                <w:rFonts w:hint="eastAsia" w:ascii="宋体" w:hAnsi="宋体" w:cs="宋体"/>
                <w:i w:val="0"/>
                <w:color w:val="000000"/>
                <w:kern w:val="0"/>
                <w:sz w:val="24"/>
                <w:szCs w:val="24"/>
                <w:u w:val="none"/>
                <w:lang w:val="en-US" w:eastAsia="zh-CN"/>
              </w:rPr>
              <w:t>文明行动</w:t>
            </w:r>
            <w:r>
              <w:rPr>
                <w:rFonts w:hint="eastAsia" w:ascii="宋体" w:hAnsi="宋体" w:eastAsia="宋体" w:cs="宋体"/>
                <w:i w:val="0"/>
                <w:color w:val="000000"/>
                <w:kern w:val="0"/>
                <w:sz w:val="24"/>
                <w:szCs w:val="24"/>
                <w:u w:val="none"/>
                <w:lang w:val="en-US" w:eastAsia="zh-CN"/>
              </w:rPr>
              <w:t>的图片资料。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trPr>
        <w:tc>
          <w:tcPr>
            <w:tcW w:w="16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Ⅰ-5</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单位文化建设</w:t>
            </w:r>
          </w:p>
        </w:tc>
        <w:tc>
          <w:tcPr>
            <w:tcW w:w="160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Ⅱ-10            培育单位文化</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20</w:t>
            </w:r>
            <w:r>
              <w:rPr>
                <w:rFonts w:hint="eastAsia" w:ascii="宋体" w:hAnsi="宋体" w:eastAsia="宋体" w:cs="宋体"/>
                <w:i w:val="0"/>
                <w:color w:val="000000"/>
                <w:kern w:val="0"/>
                <w:sz w:val="24"/>
                <w:szCs w:val="24"/>
                <w:u w:val="none"/>
                <w:lang w:val="en-US" w:eastAsia="zh-CN"/>
              </w:rPr>
              <w:t>）打造健康文明、昂扬向上、全员参与的职工文化。</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查看单位文化建设的说明报告。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2" w:hRule="atLeast"/>
        </w:trPr>
        <w:tc>
          <w:tcPr>
            <w:tcW w:w="16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Ⅱ-11            </w:t>
            </w:r>
            <w:r>
              <w:rPr>
                <w:rFonts w:hint="eastAsia" w:ascii="宋体" w:hAnsi="宋体" w:eastAsia="宋体" w:cs="宋体"/>
                <w:i w:val="0"/>
                <w:color w:val="000000"/>
                <w:spacing w:val="-11"/>
                <w:kern w:val="0"/>
                <w:sz w:val="24"/>
                <w:szCs w:val="24"/>
                <w:u w:val="none"/>
                <w:lang w:val="en-US" w:eastAsia="zh-CN"/>
              </w:rPr>
              <w:t>建设学习型单位</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r>
              <w:rPr>
                <w:rFonts w:hint="eastAsia" w:ascii="宋体" w:hAnsi="宋体" w:cs="宋体"/>
                <w:i w:val="0"/>
                <w:color w:val="000000"/>
                <w:kern w:val="0"/>
                <w:sz w:val="24"/>
                <w:szCs w:val="24"/>
                <w:u w:val="none"/>
                <w:lang w:val="en-US" w:eastAsia="zh-CN"/>
              </w:rPr>
              <w:t>1</w:t>
            </w:r>
            <w:r>
              <w:rPr>
                <w:rFonts w:hint="eastAsia" w:ascii="宋体" w:hAnsi="宋体" w:eastAsia="宋体" w:cs="宋体"/>
                <w:i w:val="0"/>
                <w:color w:val="000000"/>
                <w:kern w:val="0"/>
                <w:sz w:val="24"/>
                <w:szCs w:val="24"/>
                <w:u w:val="none"/>
                <w:lang w:val="en-US" w:eastAsia="zh-CN"/>
              </w:rPr>
              <w:t>）推进学习型单位、学习型班组、学习型员工建设，坚持开展岗位培训和职业教育。</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2</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查看学习型单位建设、岗位培训和职业教育的情况资料。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7" w:hRule="atLeast"/>
        </w:trPr>
        <w:tc>
          <w:tcPr>
            <w:tcW w:w="16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Ⅱ-12            文化体育活动</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r>
              <w:rPr>
                <w:rFonts w:hint="eastAsia" w:ascii="宋体" w:hAnsi="宋体" w:cs="宋体"/>
                <w:i w:val="0"/>
                <w:color w:val="000000"/>
                <w:kern w:val="0"/>
                <w:sz w:val="24"/>
                <w:szCs w:val="24"/>
                <w:u w:val="none"/>
                <w:lang w:val="en-US" w:eastAsia="zh-CN"/>
              </w:rPr>
              <w:t>2</w:t>
            </w:r>
            <w:r>
              <w:rPr>
                <w:rFonts w:hint="eastAsia" w:ascii="宋体" w:hAnsi="宋体" w:eastAsia="宋体" w:cs="宋体"/>
                <w:i w:val="0"/>
                <w:color w:val="000000"/>
                <w:kern w:val="0"/>
                <w:sz w:val="24"/>
                <w:szCs w:val="24"/>
                <w:u w:val="none"/>
                <w:lang w:val="en-US" w:eastAsia="zh-CN"/>
              </w:rPr>
              <w:t>）结合传统节日、重要纪念日、重大节庆活动等，开展形式多样、健康有益的文体活动；</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2</w:t>
            </w:r>
            <w:r>
              <w:rPr>
                <w:rFonts w:hint="eastAsia" w:ascii="宋体" w:hAnsi="宋体" w:cs="宋体"/>
                <w:i w:val="0"/>
                <w:color w:val="000000"/>
                <w:kern w:val="0"/>
                <w:sz w:val="24"/>
                <w:szCs w:val="24"/>
                <w:u w:val="none"/>
                <w:lang w:val="en-US" w:eastAsia="zh-CN"/>
              </w:rPr>
              <w:t>3</w:t>
            </w:r>
            <w:r>
              <w:rPr>
                <w:rFonts w:hint="eastAsia" w:ascii="宋体" w:hAnsi="宋体" w:eastAsia="宋体" w:cs="宋体"/>
                <w:i w:val="0"/>
                <w:color w:val="000000"/>
                <w:kern w:val="0"/>
                <w:sz w:val="24"/>
                <w:szCs w:val="24"/>
                <w:u w:val="none"/>
                <w:lang w:val="en-US" w:eastAsia="zh-CN"/>
              </w:rPr>
              <w:t>）积极参加“全民阅读”“全民健身”活动。</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查看开展文体活动的图片资料；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查看参加“全民阅读”“全民健身”活动的图片资料。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trPr>
        <w:tc>
          <w:tcPr>
            <w:tcW w:w="16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Ⅰ-6</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水利业务工作</w:t>
            </w:r>
          </w:p>
        </w:tc>
        <w:tc>
          <w:tcPr>
            <w:tcW w:w="160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Ⅱ-13            学习治水论述</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r>
              <w:rPr>
                <w:rFonts w:hint="eastAsia" w:ascii="宋体" w:hAnsi="宋体" w:cs="宋体"/>
                <w:i w:val="0"/>
                <w:color w:val="000000"/>
                <w:kern w:val="0"/>
                <w:sz w:val="24"/>
                <w:szCs w:val="24"/>
                <w:u w:val="none"/>
                <w:lang w:val="en-US" w:eastAsia="zh-CN"/>
              </w:rPr>
              <w:t>4</w:t>
            </w:r>
            <w:r>
              <w:rPr>
                <w:rFonts w:hint="eastAsia" w:ascii="宋体" w:hAnsi="宋体" w:eastAsia="宋体" w:cs="宋体"/>
                <w:i w:val="0"/>
                <w:color w:val="000000"/>
                <w:kern w:val="0"/>
                <w:sz w:val="24"/>
                <w:szCs w:val="24"/>
                <w:u w:val="none"/>
                <w:lang w:val="en-US" w:eastAsia="zh-CN"/>
              </w:rPr>
              <w:t>）组织干部职工深入学习习近平总书记关于治水工作的重要论述。</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查看学习方案、学习成果等情况资料。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rPr>
        <w:tc>
          <w:tcPr>
            <w:tcW w:w="16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Ⅱ-14            贯彻决策部署</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r>
              <w:rPr>
                <w:rFonts w:hint="eastAsia" w:ascii="宋体" w:hAnsi="宋体" w:cs="宋体"/>
                <w:i w:val="0"/>
                <w:color w:val="000000"/>
                <w:kern w:val="0"/>
                <w:sz w:val="24"/>
                <w:szCs w:val="24"/>
                <w:u w:val="none"/>
                <w:lang w:val="en-US" w:eastAsia="zh-CN"/>
              </w:rPr>
              <w:t>5</w:t>
            </w:r>
            <w:r>
              <w:rPr>
                <w:rFonts w:hint="eastAsia" w:ascii="宋体" w:hAnsi="宋体" w:eastAsia="宋体" w:cs="宋体"/>
                <w:i w:val="0"/>
                <w:color w:val="000000"/>
                <w:kern w:val="0"/>
                <w:sz w:val="24"/>
                <w:szCs w:val="24"/>
                <w:u w:val="none"/>
                <w:lang w:val="en-US" w:eastAsia="zh-CN"/>
              </w:rPr>
              <w:t>）深入落实“节水优先、空间均衡、系统治理、两手发力”的治水思路，积极践行“水利工程补短板、水利行业强监管”的水利改革发展总基调。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查看贯彻落实治水思路和水利改革发展总基调的说明报告。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0" w:hRule="atLeast"/>
        </w:trPr>
        <w:tc>
          <w:tcPr>
            <w:tcW w:w="16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Ⅱ-15            工作业绩优良</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0"/>
              </w:numPr>
              <w:jc w:val="left"/>
              <w:textAlignment w:val="center"/>
              <w:rPr>
                <w:rFonts w:hint="eastAsia" w:ascii="宋体" w:hAnsi="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26）</w:t>
            </w:r>
            <w:r>
              <w:rPr>
                <w:rFonts w:hint="eastAsia" w:ascii="宋体" w:hAnsi="宋体" w:eastAsia="宋体" w:cs="宋体"/>
                <w:i w:val="0"/>
                <w:color w:val="000000"/>
                <w:kern w:val="0"/>
                <w:sz w:val="24"/>
                <w:szCs w:val="24"/>
                <w:u w:val="none"/>
                <w:lang w:val="en-US" w:eastAsia="zh-CN"/>
              </w:rPr>
              <w:t>综合工作或主要工作指标居本地同行业或同类型单位前列；</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2</w:t>
            </w:r>
            <w:r>
              <w:rPr>
                <w:rFonts w:hint="eastAsia" w:ascii="宋体" w:hAnsi="宋体" w:cs="宋体"/>
                <w:i w:val="0"/>
                <w:color w:val="000000"/>
                <w:kern w:val="0"/>
                <w:sz w:val="24"/>
                <w:szCs w:val="24"/>
                <w:u w:val="none"/>
                <w:lang w:val="en-US" w:eastAsia="zh-CN"/>
              </w:rPr>
              <w:t>7</w:t>
            </w:r>
            <w:r>
              <w:rPr>
                <w:rFonts w:hint="eastAsia" w:ascii="宋体" w:hAnsi="宋体" w:eastAsia="宋体" w:cs="宋体"/>
                <w:i w:val="0"/>
                <w:color w:val="000000"/>
                <w:kern w:val="0"/>
                <w:sz w:val="24"/>
                <w:szCs w:val="24"/>
                <w:u w:val="none"/>
                <w:lang w:val="en-US" w:eastAsia="zh-CN"/>
              </w:rPr>
              <w:t>）积极参加所在地政风行风评定，成绩优良</w:t>
            </w:r>
            <w:r>
              <w:rPr>
                <w:rFonts w:hint="eastAsia" w:ascii="宋体" w:hAnsi="宋体" w:cs="宋体"/>
                <w:i w:val="0"/>
                <w:color w:val="000000"/>
                <w:kern w:val="0"/>
                <w:sz w:val="24"/>
                <w:szCs w:val="24"/>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0"/>
              </w:numPr>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查看单位在目标责任考核获得等次的文件或证明等情况资料</w:t>
            </w:r>
            <w:r>
              <w:rPr>
                <w:rFonts w:hint="eastAsia" w:ascii="宋体" w:hAnsi="宋体" w:cs="宋体"/>
                <w:i w:val="0"/>
                <w:color w:val="000000"/>
                <w:kern w:val="0"/>
                <w:sz w:val="24"/>
                <w:szCs w:val="24"/>
                <w:u w:val="none"/>
                <w:lang w:val="en-US" w:eastAsia="zh-CN"/>
              </w:rPr>
              <w:t>，生产经营单位和企业须同时提供生产经营情况的说明报告</w:t>
            </w:r>
            <w:r>
              <w:rPr>
                <w:rFonts w:hint="eastAsia" w:ascii="宋体" w:hAnsi="宋体" w:eastAsia="宋体" w:cs="宋体"/>
                <w:i w:val="0"/>
                <w:color w:val="00000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查看单位政风行风评定结果的情况资料。不涉及此项的单位提供书面说明情况。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1" w:hRule="atLeast"/>
        </w:trPr>
        <w:tc>
          <w:tcPr>
            <w:tcW w:w="1620"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Ⅰ-7</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新时代水利精神宣传贯彻</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Ⅱ-16          宣传教育</w:t>
            </w:r>
          </w:p>
        </w:tc>
        <w:tc>
          <w:tcPr>
            <w:tcW w:w="57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r>
              <w:rPr>
                <w:rFonts w:hint="eastAsia" w:ascii="宋体" w:hAnsi="宋体" w:cs="宋体"/>
                <w:i w:val="0"/>
                <w:color w:val="000000"/>
                <w:kern w:val="0"/>
                <w:sz w:val="24"/>
                <w:szCs w:val="24"/>
                <w:u w:val="none"/>
                <w:lang w:val="en-US" w:eastAsia="zh-CN"/>
              </w:rPr>
              <w:t>8</w:t>
            </w:r>
            <w:r>
              <w:rPr>
                <w:rFonts w:hint="eastAsia" w:ascii="宋体" w:hAnsi="宋体" w:eastAsia="宋体" w:cs="宋体"/>
                <w:i w:val="0"/>
                <w:color w:val="000000"/>
                <w:kern w:val="0"/>
                <w:sz w:val="24"/>
                <w:szCs w:val="24"/>
                <w:u w:val="none"/>
                <w:lang w:val="en-US" w:eastAsia="zh-CN"/>
              </w:rPr>
              <w:t>）加强新时代水利精神宣传，引导干部职工知晓认同。</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2</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查看单位加强新时代水利精神宣传的说明报告。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2" w:hRule="atLeast"/>
        </w:trPr>
        <w:tc>
          <w:tcPr>
            <w:tcW w:w="1620" w:type="dxa"/>
            <w:vMerge w:val="continue"/>
            <w:tcBorders>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Ⅱ-17          贯彻落实         </w:t>
            </w:r>
          </w:p>
        </w:tc>
        <w:tc>
          <w:tcPr>
            <w:tcW w:w="57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r>
              <w:rPr>
                <w:rFonts w:hint="eastAsia" w:ascii="宋体" w:hAnsi="宋体" w:cs="宋体"/>
                <w:i w:val="0"/>
                <w:color w:val="000000"/>
                <w:kern w:val="0"/>
                <w:sz w:val="24"/>
                <w:szCs w:val="24"/>
                <w:u w:val="none"/>
                <w:lang w:val="en-US" w:eastAsia="zh-CN"/>
              </w:rPr>
              <w:t>9</w:t>
            </w:r>
            <w:r>
              <w:rPr>
                <w:rFonts w:hint="eastAsia" w:ascii="宋体" w:hAnsi="宋体" w:eastAsia="宋体" w:cs="宋体"/>
                <w:i w:val="0"/>
                <w:color w:val="000000"/>
                <w:kern w:val="0"/>
                <w:sz w:val="24"/>
                <w:szCs w:val="24"/>
                <w:u w:val="none"/>
                <w:lang w:val="en-US" w:eastAsia="zh-CN"/>
              </w:rPr>
              <w:t>）参加水利部文明办组织的“我心中的新时代水利精神”巡回讲演、演讲比赛、征文、歌词歌曲征集、文学作品创作活动，参与历史治水名人、最美水利人推荐等活动；</w:t>
            </w:r>
            <w:r>
              <w:rPr>
                <w:rFonts w:hint="eastAsia" w:ascii="宋体" w:hAnsi="宋体" w:eastAsia="宋体" w:cs="宋体"/>
                <w:i w:val="0"/>
                <w:color w:val="000000"/>
                <w:kern w:val="0"/>
                <w:sz w:val="24"/>
                <w:szCs w:val="24"/>
                <w:u w:val="none"/>
                <w:lang w:val="en-US" w:eastAsia="zh-CN"/>
              </w:rPr>
              <w:br w:type="textWrapping"/>
            </w:r>
            <w:r>
              <w:rPr>
                <w:rFonts w:hint="eastAsia" w:ascii="宋体" w:hAnsi="宋体" w:cs="宋体"/>
                <w:i w:val="0"/>
                <w:color w:val="000000"/>
                <w:kern w:val="0"/>
                <w:sz w:val="24"/>
                <w:szCs w:val="24"/>
                <w:u w:val="none"/>
                <w:lang w:val="en-US" w:eastAsia="zh-CN"/>
              </w:rPr>
              <w:t>30</w:t>
            </w:r>
            <w:r>
              <w:rPr>
                <w:rFonts w:hint="eastAsia" w:ascii="宋体" w:hAnsi="宋体" w:eastAsia="宋体" w:cs="宋体"/>
                <w:i w:val="0"/>
                <w:color w:val="000000"/>
                <w:kern w:val="0"/>
                <w:sz w:val="24"/>
                <w:szCs w:val="24"/>
                <w:u w:val="none"/>
                <w:lang w:val="en-US" w:eastAsia="zh-CN"/>
              </w:rPr>
              <w:t>）结合单位实际，自主开展新时代水利精神宣传贯彻活动。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查看单位参加水利部文明办活动的图片资料；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查看单位自主开展活动的图片资料。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2" w:hRule="atLeast"/>
        </w:trPr>
        <w:tc>
          <w:tcPr>
            <w:tcW w:w="1620" w:type="dxa"/>
            <w:vMerge w:val="restart"/>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Ⅰ-8</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诚信守法</w:t>
            </w: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Ⅱ-18            诚信建设</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r>
              <w:rPr>
                <w:rFonts w:hint="eastAsia" w:ascii="宋体" w:hAnsi="宋体" w:cs="宋体"/>
                <w:i w:val="0"/>
                <w:color w:val="000000"/>
                <w:kern w:val="0"/>
                <w:sz w:val="24"/>
                <w:szCs w:val="24"/>
                <w:u w:val="none"/>
                <w:lang w:val="en-US" w:eastAsia="zh-CN"/>
              </w:rPr>
              <w:t>1</w:t>
            </w:r>
            <w:r>
              <w:rPr>
                <w:rFonts w:hint="eastAsia" w:ascii="宋体" w:hAnsi="宋体" w:eastAsia="宋体" w:cs="宋体"/>
                <w:i w:val="0"/>
                <w:color w:val="000000"/>
                <w:kern w:val="0"/>
                <w:sz w:val="24"/>
                <w:szCs w:val="24"/>
                <w:u w:val="none"/>
                <w:lang w:val="en-US" w:eastAsia="zh-CN"/>
              </w:rPr>
              <w:t>）开展诚信教育实践活动，参与水利诚信体系建设；</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3</w:t>
            </w:r>
            <w:r>
              <w:rPr>
                <w:rFonts w:hint="eastAsia" w:ascii="宋体" w:hAnsi="宋体" w:cs="宋体"/>
                <w:i w:val="0"/>
                <w:color w:val="000000"/>
                <w:kern w:val="0"/>
                <w:sz w:val="24"/>
                <w:szCs w:val="24"/>
                <w:u w:val="none"/>
                <w:lang w:val="en-US" w:eastAsia="zh-CN"/>
              </w:rPr>
              <w:t>2</w:t>
            </w:r>
            <w:r>
              <w:rPr>
                <w:rFonts w:hint="eastAsia" w:ascii="宋体" w:hAnsi="宋体" w:eastAsia="宋体" w:cs="宋体"/>
                <w:i w:val="0"/>
                <w:color w:val="000000"/>
                <w:kern w:val="0"/>
                <w:sz w:val="24"/>
                <w:szCs w:val="24"/>
                <w:u w:val="none"/>
                <w:lang w:val="en-US" w:eastAsia="zh-CN"/>
              </w:rPr>
              <w:t>）贯彻落实《关于加快水利建设市场信用体系建设的实施意见》，参加水利系统信用等级评价工作。</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查看开展诚信教育实践活动、参与水利诚信体系建设的说明报告；</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查看信用等级证书的情况资料。不涉及此项的单位提供书面说明情况。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4" w:hRule="atLeast"/>
        </w:trPr>
        <w:tc>
          <w:tcPr>
            <w:tcW w:w="162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Ⅱ-19            法治建设</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r>
              <w:rPr>
                <w:rFonts w:hint="eastAsia" w:ascii="宋体" w:hAnsi="宋体" w:cs="宋体"/>
                <w:i w:val="0"/>
                <w:color w:val="000000"/>
                <w:kern w:val="0"/>
                <w:sz w:val="24"/>
                <w:szCs w:val="24"/>
                <w:u w:val="none"/>
                <w:lang w:val="en-US" w:eastAsia="zh-CN"/>
              </w:rPr>
              <w:t>3</w:t>
            </w:r>
            <w:r>
              <w:rPr>
                <w:rFonts w:hint="eastAsia" w:ascii="宋体" w:hAnsi="宋体" w:eastAsia="宋体" w:cs="宋体"/>
                <w:i w:val="0"/>
                <w:color w:val="000000"/>
                <w:kern w:val="0"/>
                <w:sz w:val="24"/>
                <w:szCs w:val="24"/>
                <w:u w:val="none"/>
                <w:lang w:val="en-US" w:eastAsia="zh-CN"/>
              </w:rPr>
              <w:t>）开展法治宣传和普法教育。（全国文明单位法治宣传教育普及率≥95%；全国水利文明单位法治宣传教育普及率≥90%。）</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3</w:t>
            </w:r>
            <w:r>
              <w:rPr>
                <w:rFonts w:hint="eastAsia" w:ascii="宋体" w:hAnsi="宋体" w:cs="宋体"/>
                <w:i w:val="0"/>
                <w:color w:val="000000"/>
                <w:kern w:val="0"/>
                <w:sz w:val="24"/>
                <w:szCs w:val="24"/>
                <w:u w:val="none"/>
                <w:lang w:val="en-US" w:eastAsia="zh-CN"/>
              </w:rPr>
              <w:t>4</w:t>
            </w:r>
            <w:r>
              <w:rPr>
                <w:rFonts w:hint="eastAsia" w:ascii="宋体" w:hAnsi="宋体" w:eastAsia="宋体" w:cs="宋体"/>
                <w:i w:val="0"/>
                <w:color w:val="000000"/>
                <w:kern w:val="0"/>
                <w:sz w:val="24"/>
                <w:szCs w:val="24"/>
                <w:u w:val="none"/>
                <w:lang w:val="en-US" w:eastAsia="zh-CN"/>
              </w:rPr>
              <w:t>）制定推进依法行政、依法办事的规章制度，领导班子带头尊法学法守法用法，</w:t>
            </w:r>
            <w:r>
              <w:rPr>
                <w:rFonts w:hint="eastAsia" w:ascii="宋体" w:hAnsi="宋体" w:cs="宋体"/>
                <w:i w:val="0"/>
                <w:color w:val="000000"/>
                <w:kern w:val="0"/>
                <w:sz w:val="24"/>
                <w:szCs w:val="24"/>
                <w:u w:val="none"/>
                <w:lang w:val="en-US" w:eastAsia="zh-CN"/>
              </w:rPr>
              <w:t>干部职工</w:t>
            </w:r>
            <w:r>
              <w:rPr>
                <w:rFonts w:hint="eastAsia" w:ascii="宋体" w:hAnsi="宋体" w:eastAsia="宋体" w:cs="宋体"/>
                <w:i w:val="0"/>
                <w:color w:val="000000"/>
                <w:kern w:val="0"/>
                <w:sz w:val="24"/>
                <w:szCs w:val="24"/>
                <w:u w:val="none"/>
                <w:lang w:val="en-US" w:eastAsia="zh-CN"/>
              </w:rPr>
              <w:t>依法行政</w:t>
            </w:r>
            <w:r>
              <w:rPr>
                <w:rFonts w:hint="eastAsia" w:ascii="宋体" w:hAnsi="宋体" w:cs="宋体"/>
                <w:i w:val="0"/>
                <w:color w:val="00000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t>依法办事。</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0"/>
              </w:numPr>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查看开展法制宣传、普法教育的情况资料；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查看制定规章制度</w:t>
            </w:r>
            <w:r>
              <w:rPr>
                <w:rFonts w:hint="eastAsia" w:ascii="宋体" w:hAnsi="宋体" w:cs="宋体"/>
                <w:i w:val="0"/>
                <w:color w:val="000000"/>
                <w:kern w:val="0"/>
                <w:sz w:val="24"/>
                <w:szCs w:val="24"/>
                <w:u w:val="none"/>
                <w:lang w:val="en-US" w:eastAsia="zh-CN"/>
              </w:rPr>
              <w:t>、依法行政考核结果的情况资料。</w:t>
            </w:r>
            <w:r>
              <w:rPr>
                <w:rFonts w:hint="eastAsia" w:ascii="宋体" w:hAnsi="宋体" w:eastAsia="宋体" w:cs="宋体"/>
                <w:i w:val="0"/>
                <w:color w:val="000000"/>
                <w:kern w:val="0"/>
                <w:sz w:val="24"/>
                <w:szCs w:val="24"/>
                <w:u w:val="none"/>
                <w:lang w:val="en-US" w:eastAsia="zh-CN"/>
              </w:rPr>
              <w:t>不涉及</w:t>
            </w:r>
            <w:r>
              <w:rPr>
                <w:rFonts w:hint="eastAsia" w:ascii="宋体" w:hAnsi="宋体" w:cs="宋体"/>
                <w:i w:val="0"/>
                <w:color w:val="000000"/>
                <w:kern w:val="0"/>
                <w:sz w:val="24"/>
                <w:szCs w:val="24"/>
                <w:u w:val="none"/>
                <w:lang w:val="en-US" w:eastAsia="zh-CN"/>
              </w:rPr>
              <w:t>依法行政考核</w:t>
            </w:r>
            <w:r>
              <w:rPr>
                <w:rFonts w:hint="eastAsia" w:ascii="宋体" w:hAnsi="宋体" w:eastAsia="宋体" w:cs="宋体"/>
                <w:i w:val="0"/>
                <w:color w:val="000000"/>
                <w:kern w:val="0"/>
                <w:sz w:val="24"/>
                <w:szCs w:val="24"/>
                <w:u w:val="none"/>
                <w:lang w:val="en-US" w:eastAsia="zh-CN"/>
              </w:rPr>
              <w:t>的单位提供书面说明情况</w:t>
            </w:r>
            <w:r>
              <w:rPr>
                <w:rFonts w:hint="eastAsia" w:ascii="宋体" w:hAnsi="宋体" w:cs="宋体"/>
                <w:i w:val="0"/>
                <w:color w:val="000000"/>
                <w:kern w:val="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4" w:hRule="atLeast"/>
        </w:trPr>
        <w:tc>
          <w:tcPr>
            <w:tcW w:w="16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Ⅰ-9</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履行社会责任</w:t>
            </w:r>
          </w:p>
        </w:tc>
        <w:tc>
          <w:tcPr>
            <w:tcW w:w="160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Ⅱ-20            志愿服务</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r>
              <w:rPr>
                <w:rFonts w:hint="eastAsia" w:ascii="宋体" w:hAnsi="宋体" w:cs="宋体"/>
                <w:i w:val="0"/>
                <w:color w:val="000000"/>
                <w:kern w:val="0"/>
                <w:sz w:val="24"/>
                <w:szCs w:val="24"/>
                <w:u w:val="none"/>
                <w:lang w:val="en-US" w:eastAsia="zh-CN"/>
              </w:rPr>
              <w:t>5</w:t>
            </w:r>
            <w:r>
              <w:rPr>
                <w:rFonts w:hint="eastAsia" w:ascii="宋体" w:hAnsi="宋体" w:eastAsia="宋体" w:cs="宋体"/>
                <w:i w:val="0"/>
                <w:color w:val="000000"/>
                <w:kern w:val="0"/>
                <w:sz w:val="24"/>
                <w:szCs w:val="24"/>
                <w:u w:val="none"/>
                <w:lang w:val="en-US" w:eastAsia="zh-CN"/>
              </w:rPr>
              <w:t>）建立志愿服务队伍，注册志愿者人数符合相关要求，</w:t>
            </w:r>
            <w:r>
              <w:rPr>
                <w:rFonts w:hint="eastAsia" w:ascii="宋体" w:hAnsi="宋体" w:cs="宋体"/>
                <w:i w:val="0"/>
                <w:color w:val="000000"/>
                <w:kern w:val="0"/>
                <w:sz w:val="24"/>
                <w:szCs w:val="24"/>
                <w:u w:val="none"/>
                <w:lang w:val="en-US" w:eastAsia="zh-CN"/>
              </w:rPr>
              <w:t>设计实施1个（含）以上的志愿服务项目，</w:t>
            </w:r>
            <w:r>
              <w:rPr>
                <w:rFonts w:hint="eastAsia" w:ascii="宋体" w:hAnsi="宋体" w:eastAsia="宋体" w:cs="宋体"/>
                <w:i w:val="0"/>
                <w:color w:val="000000"/>
                <w:kern w:val="0"/>
                <w:sz w:val="24"/>
                <w:szCs w:val="24"/>
                <w:u w:val="none"/>
                <w:lang w:val="en-US" w:eastAsia="zh-CN"/>
              </w:rPr>
              <w:t>常态化开展学雷锋志愿服务活动，积极参加社会公益活动（全国文明单位注册志愿者人数占总人数比例≥50%，在职党员注册志愿者人数占在职党员总数的比例≥90%，注册志愿者参加志愿服务活动的人数占注册志愿者总人数的比例≥90%；全国水利文明单位注册志愿者人数占总人数比例≥30%，在职党员注册志愿者人数占在职党员总数的比例≥50%，注册志愿者参加志愿服务活动的人数占注册志愿者总人数的比例≥50%。）；</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3</w:t>
            </w:r>
            <w:r>
              <w:rPr>
                <w:rFonts w:hint="eastAsia" w:ascii="宋体" w:hAnsi="宋体" w:cs="宋体"/>
                <w:i w:val="0"/>
                <w:color w:val="000000"/>
                <w:kern w:val="0"/>
                <w:sz w:val="24"/>
                <w:szCs w:val="24"/>
                <w:u w:val="none"/>
                <w:lang w:val="en-US" w:eastAsia="zh-CN"/>
              </w:rPr>
              <w:t>6</w:t>
            </w:r>
            <w:r>
              <w:rPr>
                <w:rFonts w:hint="eastAsia" w:ascii="宋体" w:hAnsi="宋体" w:eastAsia="宋体" w:cs="宋体"/>
                <w:i w:val="0"/>
                <w:color w:val="000000"/>
                <w:kern w:val="0"/>
                <w:sz w:val="24"/>
                <w:szCs w:val="24"/>
                <w:u w:val="none"/>
                <w:lang w:val="en-US" w:eastAsia="zh-CN"/>
              </w:rPr>
              <w:t>）践行绿色发展理念，积极开展“关爱山川河流”志愿服务活动，广泛宣传推广使用水利志愿服务标识。</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查看单位注册志愿者名单和占比、时长记录等情况资料，</w:t>
            </w:r>
            <w:r>
              <w:rPr>
                <w:rFonts w:hint="eastAsia" w:ascii="宋体" w:hAnsi="宋体" w:cs="宋体"/>
                <w:i w:val="0"/>
                <w:color w:val="000000"/>
                <w:kern w:val="0"/>
                <w:sz w:val="24"/>
                <w:szCs w:val="24"/>
                <w:u w:val="none"/>
                <w:lang w:val="en-US" w:eastAsia="zh-CN"/>
              </w:rPr>
              <w:t>志愿服务项目实施的情况资料，</w:t>
            </w:r>
            <w:r>
              <w:rPr>
                <w:rFonts w:hint="eastAsia" w:ascii="宋体" w:hAnsi="宋体" w:eastAsia="宋体" w:cs="宋体"/>
                <w:i w:val="0"/>
                <w:color w:val="000000"/>
                <w:kern w:val="0"/>
                <w:sz w:val="24"/>
                <w:szCs w:val="24"/>
                <w:u w:val="none"/>
                <w:lang w:val="en-US" w:eastAsia="zh-CN"/>
              </w:rPr>
              <w:t>开展学雷锋志愿服务、社会公益活动的图片资料；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查看开展“关爱山川河流”志愿服务、使用水利志愿服务标识的图片资料。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16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Ⅰ-9</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履行社会责任</w:t>
            </w:r>
          </w:p>
        </w:tc>
        <w:tc>
          <w:tcPr>
            <w:tcW w:w="160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Ⅱ-21            帮扶共建活动</w:t>
            </w:r>
          </w:p>
        </w:tc>
        <w:tc>
          <w:tcPr>
            <w:tcW w:w="5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r>
              <w:rPr>
                <w:rFonts w:hint="eastAsia" w:ascii="宋体" w:hAnsi="宋体" w:cs="宋体"/>
                <w:i w:val="0"/>
                <w:color w:val="000000"/>
                <w:kern w:val="0"/>
                <w:sz w:val="24"/>
                <w:szCs w:val="24"/>
                <w:u w:val="none"/>
                <w:lang w:val="en-US" w:eastAsia="zh-CN"/>
              </w:rPr>
              <w:t>7</w:t>
            </w:r>
            <w:r>
              <w:rPr>
                <w:rFonts w:hint="eastAsia" w:ascii="宋体" w:hAnsi="宋体" w:eastAsia="宋体" w:cs="宋体"/>
                <w:i w:val="0"/>
                <w:color w:val="000000"/>
                <w:kern w:val="0"/>
                <w:sz w:val="24"/>
                <w:szCs w:val="24"/>
                <w:u w:val="none"/>
                <w:lang w:val="en-US" w:eastAsia="zh-CN"/>
              </w:rPr>
              <w:t>）参与所在地方的文明城市创建、乡村振兴、疫情防控、</w:t>
            </w:r>
            <w:r>
              <w:rPr>
                <w:rFonts w:hint="eastAsia" w:ascii="宋体" w:hAnsi="宋体" w:cs="宋体"/>
                <w:i w:val="0"/>
                <w:color w:val="000000"/>
                <w:kern w:val="0"/>
                <w:sz w:val="24"/>
                <w:szCs w:val="24"/>
                <w:u w:val="none"/>
                <w:lang w:val="en-US" w:eastAsia="zh-CN"/>
              </w:rPr>
              <w:t>社区共建共治、</w:t>
            </w:r>
            <w:r>
              <w:rPr>
                <w:rFonts w:hint="eastAsia" w:ascii="宋体" w:hAnsi="宋体" w:eastAsia="宋体" w:cs="宋体"/>
                <w:i w:val="0"/>
                <w:color w:val="000000"/>
                <w:kern w:val="0"/>
                <w:sz w:val="24"/>
                <w:szCs w:val="24"/>
                <w:u w:val="none"/>
                <w:lang w:val="en-US" w:eastAsia="zh-CN"/>
              </w:rPr>
              <w:t>重大赛会服务等重点工作；</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3</w:t>
            </w:r>
            <w:r>
              <w:rPr>
                <w:rFonts w:hint="eastAsia" w:ascii="宋体" w:hAnsi="宋体" w:cs="宋体"/>
                <w:i w:val="0"/>
                <w:color w:val="000000"/>
                <w:kern w:val="0"/>
                <w:sz w:val="24"/>
                <w:szCs w:val="24"/>
                <w:u w:val="none"/>
                <w:lang w:val="en-US" w:eastAsia="zh-CN"/>
              </w:rPr>
              <w:t>8</w:t>
            </w:r>
            <w:r>
              <w:rPr>
                <w:rFonts w:hint="eastAsia" w:ascii="宋体" w:hAnsi="宋体" w:eastAsia="宋体" w:cs="宋体"/>
                <w:i w:val="0"/>
                <w:color w:val="000000"/>
                <w:kern w:val="0"/>
                <w:sz w:val="24"/>
                <w:szCs w:val="24"/>
                <w:u w:val="none"/>
                <w:lang w:val="en-US" w:eastAsia="zh-CN"/>
              </w:rPr>
              <w:t>）支持服务所在地方新时代文明实践中心建设，组织参与实践中心的文明实践活动；</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3</w:t>
            </w:r>
            <w:r>
              <w:rPr>
                <w:rFonts w:hint="eastAsia" w:ascii="宋体" w:hAnsi="宋体" w:cs="宋体"/>
                <w:i w:val="0"/>
                <w:color w:val="000000"/>
                <w:kern w:val="0"/>
                <w:sz w:val="24"/>
                <w:szCs w:val="24"/>
                <w:u w:val="none"/>
                <w:lang w:val="en-US" w:eastAsia="zh-CN"/>
              </w:rPr>
              <w:t>9</w:t>
            </w:r>
            <w:r>
              <w:rPr>
                <w:rFonts w:hint="eastAsia" w:ascii="宋体" w:hAnsi="宋体" w:eastAsia="宋体" w:cs="宋体"/>
                <w:i w:val="0"/>
                <w:color w:val="000000"/>
                <w:kern w:val="0"/>
                <w:sz w:val="24"/>
                <w:szCs w:val="24"/>
                <w:u w:val="none"/>
                <w:lang w:val="en-US" w:eastAsia="zh-CN"/>
              </w:rPr>
              <w:t>）发挥单位优势助力脱贫攻坚，巩固脱贫成果；</w:t>
            </w:r>
            <w:r>
              <w:rPr>
                <w:rFonts w:hint="eastAsia" w:ascii="宋体" w:hAnsi="宋体" w:eastAsia="宋体" w:cs="宋体"/>
                <w:i w:val="0"/>
                <w:color w:val="000000"/>
                <w:kern w:val="0"/>
                <w:sz w:val="24"/>
                <w:szCs w:val="24"/>
                <w:u w:val="none"/>
                <w:lang w:val="en-US" w:eastAsia="zh-CN"/>
              </w:rPr>
              <w:br w:type="textWrapping"/>
            </w:r>
            <w:r>
              <w:rPr>
                <w:rFonts w:hint="eastAsia" w:ascii="宋体" w:hAnsi="宋体" w:cs="宋体"/>
                <w:i w:val="0"/>
                <w:color w:val="000000"/>
                <w:kern w:val="0"/>
                <w:sz w:val="24"/>
                <w:szCs w:val="24"/>
                <w:u w:val="none"/>
                <w:lang w:val="en-US" w:eastAsia="zh-CN"/>
              </w:rPr>
              <w:t>40</w:t>
            </w:r>
            <w:r>
              <w:rPr>
                <w:rFonts w:hint="eastAsia" w:ascii="宋体" w:hAnsi="宋体" w:eastAsia="宋体" w:cs="宋体"/>
                <w:i w:val="0"/>
                <w:color w:val="000000"/>
                <w:kern w:val="0"/>
                <w:sz w:val="24"/>
                <w:szCs w:val="24"/>
                <w:u w:val="none"/>
                <w:lang w:val="en-US" w:eastAsia="zh-CN"/>
              </w:rPr>
              <w:t>）认真落实就业政策、创造就业岗位，为大中小学生提供教育实践基地。</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查看单位参与所在地方重点工作的情况资料；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查看单位支持服务新时代文明实践中心建设的情况资料；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查看单位助力脱贫攻坚、巩固脱贫成果的情况资料；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查看单位落实就业政策的情况资料。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trPr>
        <w:tc>
          <w:tcPr>
            <w:tcW w:w="1620" w:type="dxa"/>
            <w:vMerge w:val="restart"/>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Ⅰ-10</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单位内部管理</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Ⅱ-22          健全管理制度</w:t>
            </w:r>
          </w:p>
        </w:tc>
        <w:tc>
          <w:tcPr>
            <w:tcW w:w="57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r>
              <w:rPr>
                <w:rFonts w:hint="eastAsia" w:ascii="宋体" w:hAnsi="宋体" w:cs="宋体"/>
                <w:i w:val="0"/>
                <w:color w:val="000000"/>
                <w:kern w:val="0"/>
                <w:sz w:val="24"/>
                <w:szCs w:val="24"/>
                <w:u w:val="none"/>
                <w:lang w:val="en-US" w:eastAsia="zh-CN"/>
              </w:rPr>
              <w:t>1</w:t>
            </w:r>
            <w:r>
              <w:rPr>
                <w:rFonts w:hint="eastAsia" w:ascii="宋体" w:hAnsi="宋体" w:eastAsia="宋体" w:cs="宋体"/>
                <w:i w:val="0"/>
                <w:color w:val="000000"/>
                <w:kern w:val="0"/>
                <w:sz w:val="24"/>
                <w:szCs w:val="24"/>
                <w:u w:val="none"/>
                <w:lang w:val="en-US" w:eastAsia="zh-CN"/>
              </w:rPr>
              <w:t>）单位内部管理制度健全完善</w:t>
            </w:r>
            <w:r>
              <w:rPr>
                <w:rFonts w:hint="eastAsia" w:ascii="宋体" w:hAnsi="宋体" w:cs="宋体"/>
                <w:i w:val="0"/>
                <w:color w:val="000000"/>
                <w:kern w:val="0"/>
                <w:sz w:val="24"/>
                <w:szCs w:val="24"/>
                <w:u w:val="none"/>
                <w:lang w:val="en-US" w:eastAsia="zh-CN"/>
              </w:rPr>
              <w:t>，有效落实</w:t>
            </w:r>
            <w:r>
              <w:rPr>
                <w:rFonts w:hint="eastAsia" w:ascii="宋体" w:hAnsi="宋体" w:eastAsia="宋体" w:cs="宋体"/>
                <w:i w:val="0"/>
                <w:color w:val="00000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4</w:t>
            </w:r>
            <w:r>
              <w:rPr>
                <w:rFonts w:hint="eastAsia" w:ascii="宋体" w:hAnsi="宋体" w:cs="宋体"/>
                <w:i w:val="0"/>
                <w:color w:val="000000"/>
                <w:kern w:val="0"/>
                <w:sz w:val="24"/>
                <w:szCs w:val="24"/>
                <w:u w:val="none"/>
                <w:lang w:val="en-US" w:eastAsia="zh-CN"/>
              </w:rPr>
              <w:t>2</w:t>
            </w:r>
            <w:r>
              <w:rPr>
                <w:rFonts w:hint="eastAsia" w:ascii="宋体" w:hAnsi="宋体" w:eastAsia="宋体" w:cs="宋体"/>
                <w:i w:val="0"/>
                <w:color w:val="000000"/>
                <w:kern w:val="0"/>
                <w:sz w:val="24"/>
                <w:szCs w:val="24"/>
                <w:u w:val="none"/>
                <w:lang w:val="en-US" w:eastAsia="zh-CN"/>
              </w:rPr>
              <w:t>）工会</w:t>
            </w:r>
            <w:r>
              <w:rPr>
                <w:rFonts w:hint="eastAsia" w:ascii="宋体" w:hAnsi="宋体" w:cs="宋体"/>
                <w:i w:val="0"/>
                <w:color w:val="000000"/>
                <w:kern w:val="0"/>
                <w:sz w:val="24"/>
                <w:szCs w:val="24"/>
                <w:u w:val="none"/>
                <w:lang w:val="en-US" w:eastAsia="zh-CN"/>
              </w:rPr>
              <w:t>组织健全，</w:t>
            </w:r>
            <w:r>
              <w:rPr>
                <w:rFonts w:hint="eastAsia" w:ascii="宋体" w:hAnsi="宋体" w:eastAsia="宋体" w:cs="宋体"/>
                <w:i w:val="0"/>
                <w:color w:val="000000"/>
                <w:kern w:val="0"/>
                <w:sz w:val="24"/>
                <w:szCs w:val="24"/>
                <w:u w:val="none"/>
                <w:lang w:val="en-US" w:eastAsia="zh-CN"/>
              </w:rPr>
              <w:t>职代会等民主管理制度健全有效，落实政务公开、厂务公开。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查看单位内部管理制度的情况资料；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查看单位民主管理制度的情况资料。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3" w:hRule="atLeast"/>
        </w:trPr>
        <w:tc>
          <w:tcPr>
            <w:tcW w:w="1620" w:type="dxa"/>
            <w:vMerge w:val="continue"/>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Ⅱ-23          思想政治工作</w:t>
            </w:r>
          </w:p>
        </w:tc>
        <w:tc>
          <w:tcPr>
            <w:tcW w:w="57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r>
              <w:rPr>
                <w:rFonts w:hint="eastAsia" w:ascii="宋体" w:hAnsi="宋体" w:cs="宋体"/>
                <w:i w:val="0"/>
                <w:color w:val="000000"/>
                <w:kern w:val="0"/>
                <w:sz w:val="24"/>
                <w:szCs w:val="24"/>
                <w:u w:val="none"/>
                <w:lang w:val="en-US" w:eastAsia="zh-CN"/>
              </w:rPr>
              <w:t>3</w:t>
            </w:r>
            <w:r>
              <w:rPr>
                <w:rFonts w:hint="eastAsia" w:ascii="宋体" w:hAnsi="宋体" w:eastAsia="宋体" w:cs="宋体"/>
                <w:i w:val="0"/>
                <w:color w:val="000000"/>
                <w:kern w:val="0"/>
                <w:sz w:val="24"/>
                <w:szCs w:val="24"/>
                <w:u w:val="none"/>
                <w:lang w:val="en-US" w:eastAsia="zh-CN"/>
              </w:rPr>
              <w:t>）经常性对干部职工思想状况进行调研、分析、研判，有针对性地开展职工思想政治工作；</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4</w:t>
            </w:r>
            <w:r>
              <w:rPr>
                <w:rFonts w:hint="eastAsia" w:ascii="宋体" w:hAnsi="宋体" w:cs="宋体"/>
                <w:i w:val="0"/>
                <w:color w:val="000000"/>
                <w:kern w:val="0"/>
                <w:sz w:val="24"/>
                <w:szCs w:val="24"/>
                <w:u w:val="none"/>
                <w:lang w:val="en-US" w:eastAsia="zh-CN"/>
              </w:rPr>
              <w:t>4</w:t>
            </w:r>
            <w:r>
              <w:rPr>
                <w:rFonts w:hint="eastAsia" w:ascii="宋体" w:hAnsi="宋体" w:eastAsia="宋体" w:cs="宋体"/>
                <w:i w:val="0"/>
                <w:color w:val="000000"/>
                <w:kern w:val="0"/>
                <w:sz w:val="24"/>
                <w:szCs w:val="24"/>
                <w:u w:val="none"/>
                <w:lang w:val="en-US" w:eastAsia="zh-CN"/>
              </w:rPr>
              <w:t>）关注干部职工身体健康和心理健康，在工作、学习、生活等方面对干部职工给予人文关怀、解决实际问题。</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查看开展职工思想政治工作的说明报告；</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查看关注身心健康、解决实际问题的说明报告。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4" w:hRule="atLeast"/>
        </w:trPr>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Ⅰ-11</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优美环境建设</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Ⅱ-24          倡导绿色理念</w:t>
            </w:r>
          </w:p>
        </w:tc>
        <w:tc>
          <w:tcPr>
            <w:tcW w:w="57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r>
              <w:rPr>
                <w:rFonts w:hint="eastAsia" w:ascii="宋体" w:hAnsi="宋体" w:cs="宋体"/>
                <w:i w:val="0"/>
                <w:color w:val="000000"/>
                <w:kern w:val="0"/>
                <w:sz w:val="24"/>
                <w:szCs w:val="24"/>
                <w:u w:val="none"/>
                <w:lang w:val="en-US" w:eastAsia="zh-CN"/>
              </w:rPr>
              <w:t>5</w:t>
            </w:r>
            <w:r>
              <w:rPr>
                <w:rFonts w:hint="eastAsia" w:ascii="宋体" w:hAnsi="宋体" w:eastAsia="宋体" w:cs="宋体"/>
                <w:i w:val="0"/>
                <w:color w:val="000000"/>
                <w:kern w:val="0"/>
                <w:sz w:val="24"/>
                <w:szCs w:val="24"/>
                <w:u w:val="none"/>
                <w:lang w:val="en-US" w:eastAsia="zh-CN"/>
              </w:rPr>
              <w:t>）加强生态文明教育，开展绿色生活创建行动，培养简约适度、绿色低碳生活</w:t>
            </w:r>
            <w:r>
              <w:rPr>
                <w:rFonts w:hint="eastAsia" w:ascii="宋体" w:hAnsi="宋体" w:cs="宋体"/>
                <w:i w:val="0"/>
                <w:color w:val="000000"/>
                <w:kern w:val="0"/>
                <w:sz w:val="24"/>
                <w:szCs w:val="24"/>
                <w:u w:val="none"/>
                <w:lang w:val="en-US" w:eastAsia="zh-CN"/>
              </w:rPr>
              <w:t>和工作</w:t>
            </w:r>
            <w:r>
              <w:rPr>
                <w:rFonts w:hint="eastAsia" w:ascii="宋体" w:hAnsi="宋体" w:eastAsia="宋体" w:cs="宋体"/>
                <w:i w:val="0"/>
                <w:color w:val="000000"/>
                <w:kern w:val="0"/>
                <w:sz w:val="24"/>
                <w:szCs w:val="24"/>
                <w:u w:val="none"/>
                <w:lang w:val="en-US" w:eastAsia="zh-CN"/>
              </w:rPr>
              <w:t>方式；</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4</w:t>
            </w:r>
            <w:r>
              <w:rPr>
                <w:rFonts w:hint="eastAsia" w:ascii="宋体" w:hAnsi="宋体" w:cs="宋体"/>
                <w:i w:val="0"/>
                <w:color w:val="000000"/>
                <w:kern w:val="0"/>
                <w:sz w:val="24"/>
                <w:szCs w:val="24"/>
                <w:u w:val="none"/>
                <w:lang w:val="en-US" w:eastAsia="zh-CN"/>
              </w:rPr>
              <w:t>6</w:t>
            </w:r>
            <w:r>
              <w:rPr>
                <w:rFonts w:hint="eastAsia" w:ascii="宋体" w:hAnsi="宋体" w:eastAsia="宋体" w:cs="宋体"/>
                <w:i w:val="0"/>
                <w:color w:val="000000"/>
                <w:kern w:val="0"/>
                <w:sz w:val="24"/>
                <w:szCs w:val="24"/>
                <w:u w:val="none"/>
                <w:lang w:val="en-US" w:eastAsia="zh-CN"/>
              </w:rPr>
              <w:t>）</w:t>
            </w:r>
            <w:r>
              <w:rPr>
                <w:rFonts w:hint="eastAsia" w:ascii="宋体" w:hAnsi="宋体" w:cs="宋体"/>
                <w:i w:val="0"/>
                <w:color w:val="000000"/>
                <w:kern w:val="0"/>
                <w:sz w:val="24"/>
                <w:szCs w:val="24"/>
                <w:u w:val="none"/>
                <w:lang w:val="en-US" w:eastAsia="zh-CN"/>
              </w:rPr>
              <w:t>根据水利部或所在地</w:t>
            </w:r>
            <w:r>
              <w:rPr>
                <w:rFonts w:hint="eastAsia" w:ascii="宋体" w:hAnsi="宋体" w:eastAsia="宋体" w:cs="宋体"/>
                <w:i w:val="0"/>
                <w:color w:val="000000"/>
                <w:kern w:val="0"/>
                <w:sz w:val="24"/>
                <w:szCs w:val="24"/>
                <w:u w:val="none"/>
                <w:lang w:val="en-US" w:eastAsia="zh-CN"/>
              </w:rPr>
              <w:t>部署要求，开展节水型单位建设，</w:t>
            </w:r>
            <w:r>
              <w:rPr>
                <w:rFonts w:hint="eastAsia" w:ascii="宋体" w:hAnsi="宋体" w:cs="宋体"/>
                <w:i w:val="0"/>
                <w:color w:val="000000"/>
                <w:kern w:val="0"/>
                <w:sz w:val="24"/>
                <w:szCs w:val="24"/>
                <w:u w:val="none"/>
                <w:lang w:val="en-US" w:eastAsia="zh-CN"/>
              </w:rPr>
              <w:t>组织学习宣传《水利职工节约用水行为规范（试行）》，</w:t>
            </w:r>
            <w:r>
              <w:rPr>
                <w:rFonts w:hint="eastAsia" w:ascii="宋体" w:hAnsi="宋体" w:eastAsia="宋体" w:cs="宋体"/>
                <w:i w:val="0"/>
                <w:color w:val="000000"/>
                <w:kern w:val="0"/>
                <w:sz w:val="24"/>
                <w:szCs w:val="24"/>
                <w:u w:val="none"/>
                <w:lang w:val="en-US" w:eastAsia="zh-CN"/>
              </w:rPr>
              <w:t>加强节水宣传教育；</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4</w:t>
            </w:r>
            <w:r>
              <w:rPr>
                <w:rFonts w:hint="eastAsia" w:ascii="宋体" w:hAnsi="宋体" w:cs="宋体"/>
                <w:i w:val="0"/>
                <w:color w:val="000000"/>
                <w:kern w:val="0"/>
                <w:sz w:val="24"/>
                <w:szCs w:val="24"/>
                <w:u w:val="none"/>
                <w:lang w:val="en-US" w:eastAsia="zh-CN"/>
              </w:rPr>
              <w:t>7</w:t>
            </w:r>
            <w:r>
              <w:rPr>
                <w:rFonts w:hint="eastAsia" w:ascii="宋体" w:hAnsi="宋体" w:eastAsia="宋体" w:cs="宋体"/>
                <w:i w:val="0"/>
                <w:color w:val="000000"/>
                <w:kern w:val="0"/>
                <w:sz w:val="24"/>
                <w:szCs w:val="24"/>
                <w:u w:val="none"/>
                <w:lang w:val="en-US" w:eastAsia="zh-CN"/>
              </w:rPr>
              <w:t>）落实义务植树的法定义务。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查看加强生态文明教育、开展绿色生活创建行动的图片资料；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查看所在地行业主管部门</w:t>
            </w:r>
            <w:r>
              <w:rPr>
                <w:rFonts w:hint="eastAsia" w:ascii="宋体" w:hAnsi="宋体" w:cs="宋体"/>
                <w:i w:val="0"/>
                <w:color w:val="000000"/>
                <w:kern w:val="0"/>
                <w:sz w:val="24"/>
                <w:szCs w:val="24"/>
                <w:u w:val="none"/>
                <w:lang w:val="en-US" w:eastAsia="zh-CN"/>
              </w:rPr>
              <w:t>或上级业务主管部门</w:t>
            </w:r>
            <w:r>
              <w:rPr>
                <w:rFonts w:hint="eastAsia" w:ascii="宋体" w:hAnsi="宋体" w:eastAsia="宋体" w:cs="宋体"/>
                <w:i w:val="0"/>
                <w:color w:val="000000"/>
                <w:kern w:val="0"/>
                <w:sz w:val="24"/>
                <w:szCs w:val="24"/>
                <w:u w:val="none"/>
                <w:lang w:val="en-US" w:eastAsia="zh-CN"/>
              </w:rPr>
              <w:t>出具的节水型单位建设评价意见</w:t>
            </w:r>
            <w:r>
              <w:rPr>
                <w:rFonts w:hint="eastAsia" w:ascii="宋体" w:hAnsi="宋体" w:cs="宋体"/>
                <w:i w:val="0"/>
                <w:color w:val="000000"/>
                <w:kern w:val="0"/>
                <w:sz w:val="24"/>
                <w:szCs w:val="24"/>
                <w:u w:val="none"/>
                <w:lang w:val="en-US" w:eastAsia="zh-CN"/>
              </w:rPr>
              <w:t>的情况资料，查看</w:t>
            </w:r>
            <w:r>
              <w:rPr>
                <w:rFonts w:hint="eastAsia" w:ascii="宋体" w:hAnsi="宋体" w:eastAsia="宋体" w:cs="宋体"/>
                <w:i w:val="0"/>
                <w:color w:val="000000"/>
                <w:kern w:val="0"/>
                <w:sz w:val="24"/>
                <w:szCs w:val="24"/>
                <w:u w:val="none"/>
                <w:lang w:val="en-US" w:eastAsia="zh-CN"/>
              </w:rPr>
              <w:t>节水型单位建设</w:t>
            </w:r>
            <w:r>
              <w:rPr>
                <w:rFonts w:hint="eastAsia" w:ascii="宋体" w:hAnsi="宋体" w:cs="宋体"/>
                <w:i w:val="0"/>
                <w:color w:val="000000"/>
                <w:kern w:val="0"/>
                <w:sz w:val="24"/>
                <w:szCs w:val="24"/>
                <w:u w:val="none"/>
                <w:lang w:val="en-US" w:eastAsia="zh-CN"/>
              </w:rPr>
              <w:t>、学习宣传教育的</w:t>
            </w:r>
            <w:r>
              <w:rPr>
                <w:rFonts w:hint="eastAsia" w:ascii="宋体" w:hAnsi="宋体" w:eastAsia="宋体" w:cs="宋体"/>
                <w:i w:val="0"/>
                <w:color w:val="000000"/>
                <w:kern w:val="0"/>
                <w:sz w:val="24"/>
                <w:szCs w:val="24"/>
                <w:u w:val="none"/>
                <w:lang w:val="en-US" w:eastAsia="zh-CN"/>
              </w:rPr>
              <w:t>图片</w:t>
            </w:r>
            <w:r>
              <w:rPr>
                <w:rFonts w:hint="eastAsia" w:ascii="宋体" w:hAnsi="宋体" w:cs="宋体"/>
                <w:i w:val="0"/>
                <w:color w:val="000000"/>
                <w:kern w:val="0"/>
                <w:sz w:val="24"/>
                <w:szCs w:val="24"/>
                <w:u w:val="none"/>
                <w:lang w:val="en-US" w:eastAsia="zh-CN"/>
              </w:rPr>
              <w:t>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查看义务植树的图片资料。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Ⅰ-11</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优美环境建设</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Ⅱ-25          办公生产环境</w:t>
            </w:r>
          </w:p>
        </w:tc>
        <w:tc>
          <w:tcPr>
            <w:tcW w:w="57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4</w:t>
            </w:r>
            <w:r>
              <w:rPr>
                <w:rFonts w:hint="eastAsia" w:ascii="宋体" w:hAnsi="宋体" w:cs="宋体"/>
                <w:i w:val="0"/>
                <w:color w:val="000000"/>
                <w:kern w:val="0"/>
                <w:sz w:val="24"/>
                <w:szCs w:val="24"/>
                <w:u w:val="none"/>
                <w:lang w:val="en-US" w:eastAsia="zh-CN"/>
              </w:rPr>
              <w:t>8</w:t>
            </w:r>
            <w:r>
              <w:rPr>
                <w:rFonts w:hint="eastAsia" w:ascii="宋体" w:hAnsi="宋体" w:eastAsia="宋体" w:cs="宋体"/>
                <w:i w:val="0"/>
                <w:color w:val="000000"/>
                <w:kern w:val="0"/>
                <w:sz w:val="24"/>
                <w:szCs w:val="24"/>
                <w:u w:val="none"/>
                <w:lang w:val="en-US" w:eastAsia="zh-CN"/>
              </w:rPr>
              <w:t>）贯彻落实《关于在水利精神文明创建活动中深入开展爱国卫生运动的工作方案》；</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4</w:t>
            </w:r>
            <w:r>
              <w:rPr>
                <w:rFonts w:hint="eastAsia" w:ascii="宋体" w:hAnsi="宋体" w:cs="宋体"/>
                <w:i w:val="0"/>
                <w:color w:val="000000"/>
                <w:kern w:val="0"/>
                <w:sz w:val="24"/>
                <w:szCs w:val="24"/>
                <w:u w:val="none"/>
                <w:lang w:val="en-US" w:eastAsia="zh-CN"/>
              </w:rPr>
              <w:t>9</w:t>
            </w:r>
            <w:r>
              <w:rPr>
                <w:rFonts w:hint="eastAsia" w:ascii="宋体" w:hAnsi="宋体" w:eastAsia="宋体" w:cs="宋体"/>
                <w:i w:val="0"/>
                <w:color w:val="000000"/>
                <w:kern w:val="0"/>
                <w:sz w:val="24"/>
                <w:szCs w:val="24"/>
                <w:u w:val="none"/>
                <w:lang w:val="en-US" w:eastAsia="zh-CN"/>
              </w:rPr>
              <w:t>）建立健全环境管理制度和环境保护体系，符合环保要求。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2</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查看贯彻落实的说明报告；</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查看建立健全环境管理制度和环境保护体系的情况资料。不涉及此项的单位提供书面说明情况。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Ⅰ-12</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创建工作机制</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Ⅱ-26          领导班子重视         </w:t>
            </w:r>
          </w:p>
        </w:tc>
        <w:tc>
          <w:tcPr>
            <w:tcW w:w="57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50</w:t>
            </w:r>
            <w:r>
              <w:rPr>
                <w:rFonts w:hint="eastAsia" w:ascii="宋体" w:hAnsi="宋体" w:eastAsia="宋体" w:cs="宋体"/>
                <w:i w:val="0"/>
                <w:color w:val="000000"/>
                <w:kern w:val="0"/>
                <w:sz w:val="24"/>
                <w:szCs w:val="24"/>
                <w:u w:val="none"/>
                <w:lang w:val="en-US" w:eastAsia="zh-CN"/>
              </w:rPr>
              <w:t>）将精神文明创建工作纳入单位发展整体规划</w:t>
            </w:r>
            <w:r>
              <w:rPr>
                <w:rFonts w:hint="eastAsia" w:ascii="宋体" w:hAnsi="宋体" w:cs="宋体"/>
                <w:i w:val="0"/>
                <w:color w:val="000000"/>
                <w:kern w:val="0"/>
                <w:sz w:val="24"/>
                <w:szCs w:val="24"/>
                <w:u w:val="none"/>
                <w:lang w:val="en-US" w:eastAsia="zh-CN"/>
              </w:rPr>
              <w:t>和重要议事日程</w:t>
            </w:r>
            <w:r>
              <w:rPr>
                <w:rFonts w:hint="eastAsia" w:ascii="宋体" w:hAnsi="宋体" w:eastAsia="宋体" w:cs="宋体"/>
                <w:i w:val="0"/>
                <w:color w:val="000000"/>
                <w:kern w:val="0"/>
                <w:sz w:val="24"/>
                <w:szCs w:val="24"/>
                <w:u w:val="none"/>
                <w:lang w:val="en-US" w:eastAsia="zh-CN"/>
              </w:rPr>
              <w:t>，与业务工作一起部署、一起落实、一起检查、一起考核。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查看领导班子重视精神文明建设工作的说明报告，领导班子研究精神文明建设工作的会议纪要或会议记录等情况资料。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Ⅱ-27          组织制度健全         </w:t>
            </w:r>
          </w:p>
        </w:tc>
        <w:tc>
          <w:tcPr>
            <w:tcW w:w="57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5</w:t>
            </w:r>
            <w:r>
              <w:rPr>
                <w:rFonts w:hint="eastAsia" w:ascii="宋体" w:hAnsi="宋体" w:cs="宋体"/>
                <w:i w:val="0"/>
                <w:color w:val="000000"/>
                <w:kern w:val="0"/>
                <w:sz w:val="24"/>
                <w:szCs w:val="24"/>
                <w:u w:val="none"/>
                <w:lang w:val="en-US" w:eastAsia="zh-CN"/>
              </w:rPr>
              <w:t>1</w:t>
            </w:r>
            <w:r>
              <w:rPr>
                <w:rFonts w:hint="eastAsia" w:ascii="宋体" w:hAnsi="宋体" w:eastAsia="宋体" w:cs="宋体"/>
                <w:i w:val="0"/>
                <w:color w:val="000000"/>
                <w:kern w:val="0"/>
                <w:sz w:val="24"/>
                <w:szCs w:val="24"/>
                <w:u w:val="none"/>
                <w:lang w:val="en-US" w:eastAsia="zh-CN"/>
              </w:rPr>
              <w:t>）创建工作有规划、有制度、有队伍、有保障；</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5</w:t>
            </w:r>
            <w:r>
              <w:rPr>
                <w:rFonts w:hint="eastAsia" w:ascii="宋体" w:hAnsi="宋体" w:cs="宋体"/>
                <w:i w:val="0"/>
                <w:color w:val="000000"/>
                <w:kern w:val="0"/>
                <w:sz w:val="24"/>
                <w:szCs w:val="24"/>
                <w:u w:val="none"/>
                <w:lang w:val="en-US" w:eastAsia="zh-CN"/>
              </w:rPr>
              <w:t>2</w:t>
            </w:r>
            <w:r>
              <w:rPr>
                <w:rFonts w:hint="eastAsia" w:ascii="宋体" w:hAnsi="宋体" w:eastAsia="宋体" w:cs="宋体"/>
                <w:i w:val="0"/>
                <w:color w:val="000000"/>
                <w:kern w:val="0"/>
                <w:sz w:val="24"/>
                <w:szCs w:val="24"/>
                <w:u w:val="none"/>
                <w:lang w:val="en-US" w:eastAsia="zh-CN"/>
              </w:rPr>
              <w:t>）按照要求及时向“水利文明在线”系统报送数据信息，反映创建工作动态。</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查看开展文明单位创建工作的工作规划、年度计划</w:t>
            </w:r>
            <w:r>
              <w:rPr>
                <w:rFonts w:hint="eastAsia" w:ascii="宋体" w:hAnsi="宋体" w:cs="宋体"/>
                <w:i w:val="0"/>
                <w:color w:val="000000"/>
                <w:kern w:val="0"/>
                <w:sz w:val="24"/>
                <w:szCs w:val="24"/>
                <w:u w:val="none"/>
                <w:lang w:val="en-US" w:eastAsia="zh-CN"/>
              </w:rPr>
              <w:t>和人财物投入保障等</w:t>
            </w:r>
            <w:r>
              <w:rPr>
                <w:rFonts w:hint="eastAsia" w:ascii="宋体" w:hAnsi="宋体" w:eastAsia="宋体" w:cs="宋体"/>
                <w:i w:val="0"/>
                <w:color w:val="000000"/>
                <w:kern w:val="0"/>
                <w:sz w:val="24"/>
                <w:szCs w:val="24"/>
                <w:u w:val="none"/>
                <w:lang w:val="en-US" w:eastAsia="zh-CN"/>
              </w:rPr>
              <w:t>情况资料；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查看向“水利文明在线”系统报送数据信息的情况资料。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Ⅱ-</w:t>
            </w:r>
            <w:r>
              <w:rPr>
                <w:rFonts w:hint="eastAsia" w:ascii="宋体" w:hAnsi="宋体" w:cs="宋体"/>
                <w:i w:val="0"/>
                <w:color w:val="000000"/>
                <w:kern w:val="0"/>
                <w:sz w:val="24"/>
                <w:szCs w:val="24"/>
                <w:u w:val="none"/>
                <w:lang w:val="en-US" w:eastAsia="zh-CN"/>
              </w:rPr>
              <w:t>28</w:t>
            </w:r>
            <w:r>
              <w:rPr>
                <w:rFonts w:hint="eastAsia" w:ascii="宋体" w:hAnsi="宋体" w:eastAsia="宋体" w:cs="宋体"/>
                <w:i w:val="0"/>
                <w:color w:val="000000"/>
                <w:kern w:val="0"/>
                <w:sz w:val="24"/>
                <w:szCs w:val="24"/>
                <w:u w:val="none"/>
                <w:lang w:val="en-US" w:eastAsia="zh-CN"/>
              </w:rPr>
              <w:t xml:space="preserve">          创建成果丰硕         </w:t>
            </w:r>
          </w:p>
        </w:tc>
        <w:tc>
          <w:tcPr>
            <w:tcW w:w="57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5</w:t>
            </w:r>
            <w:r>
              <w:rPr>
                <w:rFonts w:hint="eastAsia" w:ascii="宋体" w:hAnsi="宋体" w:cs="宋体"/>
                <w:i w:val="0"/>
                <w:color w:val="000000"/>
                <w:kern w:val="0"/>
                <w:sz w:val="24"/>
                <w:szCs w:val="24"/>
                <w:u w:val="none"/>
                <w:lang w:val="en-US" w:eastAsia="zh-CN"/>
              </w:rPr>
              <w:t>3</w:t>
            </w:r>
            <w:r>
              <w:rPr>
                <w:rFonts w:hint="eastAsia" w:ascii="宋体" w:hAnsi="宋体" w:eastAsia="宋体" w:cs="宋体"/>
                <w:i w:val="0"/>
                <w:color w:val="000000"/>
                <w:kern w:val="0"/>
                <w:sz w:val="24"/>
                <w:szCs w:val="24"/>
                <w:u w:val="none"/>
                <w:lang w:val="en-US" w:eastAsia="zh-CN"/>
              </w:rPr>
              <w:t>）利用多种形式宣传展示文明单位创建工作，营造浓厚创建氛围；</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5</w:t>
            </w:r>
            <w:r>
              <w:rPr>
                <w:rFonts w:hint="eastAsia" w:ascii="宋体" w:hAnsi="宋体" w:cs="宋体"/>
                <w:i w:val="0"/>
                <w:color w:val="000000"/>
                <w:kern w:val="0"/>
                <w:sz w:val="24"/>
                <w:szCs w:val="24"/>
                <w:u w:val="none"/>
                <w:lang w:val="en-US" w:eastAsia="zh-CN"/>
              </w:rPr>
              <w:t>4</w:t>
            </w:r>
            <w:r>
              <w:rPr>
                <w:rFonts w:hint="eastAsia" w:ascii="宋体" w:hAnsi="宋体" w:eastAsia="宋体" w:cs="宋体"/>
                <w:i w:val="0"/>
                <w:color w:val="000000"/>
                <w:kern w:val="0"/>
                <w:sz w:val="24"/>
                <w:szCs w:val="24"/>
                <w:u w:val="none"/>
                <w:lang w:val="en-US" w:eastAsia="zh-CN"/>
              </w:rPr>
              <w:t>）在文明创建活动中创造了具有较大影响的工作品牌或具有总结推广意义的典型做法。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查看宣传展示文明单位创建工作的图片资料；</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查看创建工作品牌奖状证书、通报文件、媒体宣传报道等情况资料。</w:t>
            </w:r>
          </w:p>
        </w:tc>
      </w:tr>
    </w:tbl>
    <w:p>
      <w:pPr>
        <w:widowControl/>
        <w:jc w:val="both"/>
        <w:textAlignment w:val="center"/>
        <w:rPr>
          <w:rFonts w:hint="eastAsia" w:ascii="永中宋体" w:hAnsi="永中宋体" w:eastAsia="永中宋体" w:cs="永中宋体"/>
          <w:b/>
          <w:i w:val="0"/>
          <w:color w:val="000000"/>
          <w:kern w:val="0"/>
          <w:sz w:val="28"/>
          <w:szCs w:val="28"/>
          <w:u w:val="none"/>
          <w:lang w:val="en-US" w:eastAsia="zh-CN"/>
        </w:rPr>
      </w:pPr>
      <w:r>
        <w:rPr>
          <w:rFonts w:hint="eastAsia" w:ascii="永中宋体" w:hAnsi="永中宋体" w:eastAsia="永中宋体" w:cs="永中宋体"/>
          <w:b/>
          <w:i w:val="0"/>
          <w:color w:val="000000"/>
          <w:kern w:val="0"/>
          <w:sz w:val="28"/>
          <w:szCs w:val="28"/>
          <w:u w:val="none"/>
          <w:lang w:val="en-US" w:eastAsia="zh-CN"/>
        </w:rPr>
        <w:br w:type="page"/>
      </w:r>
    </w:p>
    <w:tbl>
      <w:tblPr>
        <w:tblStyle w:val="4"/>
        <w:tblW w:w="139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3" w:hRule="atLeast"/>
        </w:trPr>
        <w:tc>
          <w:tcPr>
            <w:tcW w:w="139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jc w:val="both"/>
              <w:textAlignment w:val="center"/>
              <w:rPr>
                <w:rFonts w:hint="eastAsia" w:ascii="永中宋体" w:hAnsi="永中宋体" w:eastAsia="永中宋体" w:cs="永中宋体"/>
                <w:b/>
                <w:i w:val="0"/>
                <w:color w:val="000000"/>
                <w:kern w:val="0"/>
                <w:sz w:val="28"/>
                <w:szCs w:val="28"/>
                <w:u w:val="none"/>
                <w:lang w:val="en-US" w:eastAsia="zh-CN"/>
              </w:rPr>
            </w:pPr>
          </w:p>
          <w:p>
            <w:pPr>
              <w:widowControl/>
              <w:jc w:val="center"/>
              <w:textAlignment w:val="center"/>
              <w:rPr>
                <w:rFonts w:hint="eastAsia" w:ascii="华文中宋" w:hAnsi="华文中宋" w:eastAsia="华文中宋" w:cs="华文中宋"/>
                <w:b/>
                <w:i w:val="0"/>
                <w:color w:val="000000"/>
                <w:kern w:val="0"/>
                <w:sz w:val="44"/>
                <w:szCs w:val="44"/>
                <w:u w:val="none"/>
                <w:lang w:val="en-US" w:eastAsia="zh-CN"/>
              </w:rPr>
            </w:pPr>
            <w:r>
              <w:rPr>
                <w:rFonts w:hint="eastAsia" w:ascii="华文中宋" w:hAnsi="华文中宋" w:eastAsia="华文中宋" w:cs="华文中宋"/>
                <w:b/>
                <w:i w:val="0"/>
                <w:color w:val="000000"/>
                <w:kern w:val="0"/>
                <w:sz w:val="44"/>
                <w:szCs w:val="44"/>
                <w:u w:val="none"/>
                <w:lang w:val="en-US" w:eastAsia="zh-CN"/>
              </w:rPr>
              <w:t>实地考察部分</w:t>
            </w:r>
          </w:p>
          <w:p>
            <w:pPr>
              <w:widowControl/>
              <w:jc w:val="center"/>
              <w:textAlignment w:val="center"/>
              <w:rPr>
                <w:rFonts w:hint="eastAsia" w:ascii="永中宋体" w:hAnsi="永中宋体" w:eastAsia="永中宋体" w:cs="永中宋体"/>
                <w:b/>
                <w:i w:val="0"/>
                <w:color w:val="000000"/>
                <w:kern w:val="0"/>
                <w:sz w:val="28"/>
                <w:szCs w:val="28"/>
                <w:u w:val="none"/>
                <w:lang w:val="en-US" w:eastAsia="zh-CN"/>
              </w:rPr>
            </w:pPr>
          </w:p>
          <w:p>
            <w:pPr>
              <w:widowControl/>
              <w:wordWrap/>
              <w:adjustRightInd/>
              <w:snapToGrid/>
              <w:spacing w:line="500" w:lineRule="exact"/>
              <w:jc w:val="left"/>
              <w:textAlignment w:val="center"/>
              <w:rPr>
                <w:rFonts w:hint="eastAsia" w:ascii="宋体" w:hAnsi="宋体" w:eastAsia="宋体" w:cs="宋体"/>
                <w:i w:val="0"/>
                <w:color w:val="000000"/>
                <w:kern w:val="0"/>
                <w:sz w:val="28"/>
                <w:szCs w:val="28"/>
                <w:u w:val="none"/>
                <w:lang w:val="en-US" w:eastAsia="zh-CN"/>
              </w:rPr>
            </w:pPr>
            <w:r>
              <w:rPr>
                <w:rFonts w:hint="eastAsia" w:ascii="宋体" w:hAnsi="宋体" w:eastAsia="宋体" w:cs="宋体"/>
                <w:i w:val="0"/>
                <w:color w:val="000000"/>
                <w:kern w:val="0"/>
                <w:sz w:val="28"/>
                <w:szCs w:val="28"/>
                <w:u w:val="none"/>
                <w:lang w:val="en-US" w:eastAsia="zh-CN"/>
              </w:rPr>
              <w:t xml:space="preserve">    1.实地考察是指进入现场查证被测评单位是否符合测评标准。</w:t>
            </w:r>
          </w:p>
          <w:p>
            <w:pPr>
              <w:widowControl/>
              <w:wordWrap/>
              <w:adjustRightInd/>
              <w:snapToGrid/>
              <w:spacing w:line="500" w:lineRule="exact"/>
              <w:ind w:firstLine="560" w:firstLineChars="200"/>
              <w:jc w:val="left"/>
              <w:textAlignment w:val="center"/>
              <w:rPr>
                <w:rFonts w:hint="eastAsia" w:ascii="宋体" w:hAnsi="宋体" w:eastAsia="宋体" w:cs="宋体"/>
                <w:i w:val="0"/>
                <w:color w:val="000000"/>
                <w:kern w:val="0"/>
                <w:sz w:val="28"/>
                <w:szCs w:val="28"/>
                <w:u w:val="none"/>
                <w:lang w:val="en-US" w:eastAsia="zh-CN"/>
              </w:rPr>
            </w:pPr>
            <w:r>
              <w:rPr>
                <w:rFonts w:hint="eastAsia" w:ascii="宋体" w:hAnsi="宋体" w:eastAsia="宋体" w:cs="宋体"/>
                <w:i w:val="0"/>
                <w:color w:val="000000"/>
                <w:kern w:val="0"/>
                <w:sz w:val="28"/>
                <w:szCs w:val="28"/>
                <w:u w:val="none"/>
                <w:lang w:val="en-US" w:eastAsia="zh-CN"/>
              </w:rPr>
              <w:t>2.实地考察范围包括单位内部</w:t>
            </w:r>
            <w:r>
              <w:rPr>
                <w:rFonts w:hint="eastAsia" w:ascii="宋体" w:hAnsi="宋体" w:cs="宋体"/>
                <w:i w:val="0"/>
                <w:color w:val="000000"/>
                <w:kern w:val="0"/>
                <w:sz w:val="28"/>
                <w:szCs w:val="28"/>
                <w:u w:val="none"/>
                <w:lang w:val="en-US" w:eastAsia="zh-CN"/>
              </w:rPr>
              <w:t>、所属单位及服务窗口</w:t>
            </w:r>
            <w:r>
              <w:rPr>
                <w:rFonts w:hint="eastAsia" w:ascii="宋体" w:hAnsi="宋体" w:eastAsia="宋体" w:cs="宋体"/>
                <w:i w:val="0"/>
                <w:color w:val="000000"/>
                <w:kern w:val="0"/>
                <w:sz w:val="28"/>
                <w:szCs w:val="28"/>
                <w:u w:val="none"/>
                <w:lang w:val="en-US" w:eastAsia="zh-CN"/>
              </w:rPr>
              <w:t>。</w:t>
            </w:r>
          </w:p>
          <w:p>
            <w:pPr>
              <w:widowControl/>
              <w:wordWrap/>
              <w:adjustRightInd/>
              <w:snapToGrid/>
              <w:spacing w:line="500" w:lineRule="exact"/>
              <w:ind w:firstLine="560" w:firstLineChars="200"/>
              <w:jc w:val="left"/>
              <w:textAlignment w:val="center"/>
              <w:rPr>
                <w:rFonts w:hint="default" w:ascii="宋体" w:hAnsi="宋体" w:eastAsia="宋体" w:cs="宋体"/>
                <w:i w:val="0"/>
                <w:color w:val="000000"/>
                <w:kern w:val="0"/>
                <w:sz w:val="28"/>
                <w:szCs w:val="28"/>
                <w:u w:val="none"/>
                <w:lang w:val="en-US" w:eastAsia="zh-CN"/>
              </w:rPr>
            </w:pPr>
          </w:p>
        </w:tc>
      </w:tr>
    </w:tbl>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br w:type="page"/>
      </w:r>
    </w:p>
    <w:tbl>
      <w:tblPr>
        <w:tblStyle w:val="4"/>
        <w:tblW w:w="139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46"/>
        <w:gridCol w:w="2688"/>
        <w:gridCol w:w="4490"/>
        <w:gridCol w:w="1080"/>
        <w:gridCol w:w="3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blHeader/>
        </w:trPr>
        <w:tc>
          <w:tcPr>
            <w:tcW w:w="18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r>
              <w:rPr>
                <w:rFonts w:hint="eastAsia" w:ascii="黑体" w:hAnsi="黑体" w:eastAsia="黑体" w:cs="黑体"/>
                <w:i w:val="0"/>
                <w:color w:val="000000"/>
                <w:kern w:val="0"/>
                <w:sz w:val="28"/>
                <w:szCs w:val="28"/>
                <w:u w:val="none"/>
                <w:lang w:val="en-US" w:eastAsia="zh-CN"/>
              </w:rPr>
              <w:t>测评项目</w:t>
            </w:r>
          </w:p>
        </w:tc>
        <w:tc>
          <w:tcPr>
            <w:tcW w:w="2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r>
              <w:rPr>
                <w:rFonts w:hint="eastAsia" w:ascii="黑体" w:hAnsi="黑体" w:eastAsia="黑体" w:cs="黑体"/>
                <w:i w:val="0"/>
                <w:color w:val="000000"/>
                <w:kern w:val="0"/>
                <w:sz w:val="28"/>
                <w:szCs w:val="28"/>
                <w:u w:val="none"/>
                <w:lang w:val="en-US" w:eastAsia="zh-CN"/>
              </w:rPr>
              <w:t>测评指标</w:t>
            </w:r>
          </w:p>
        </w:tc>
        <w:tc>
          <w:tcPr>
            <w:tcW w:w="44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r>
              <w:rPr>
                <w:rFonts w:hint="eastAsia" w:ascii="黑体" w:hAnsi="黑体" w:eastAsia="黑体" w:cs="黑体"/>
                <w:i w:val="0"/>
                <w:color w:val="000000"/>
                <w:kern w:val="0"/>
                <w:sz w:val="28"/>
                <w:szCs w:val="28"/>
                <w:u w:val="none"/>
                <w:lang w:val="en-US" w:eastAsia="zh-CN"/>
              </w:rPr>
              <w:t>测评内容</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r>
              <w:rPr>
                <w:rFonts w:hint="eastAsia" w:ascii="黑体" w:hAnsi="黑体" w:eastAsia="黑体" w:cs="黑体"/>
                <w:i w:val="0"/>
                <w:color w:val="000000"/>
                <w:kern w:val="0"/>
                <w:sz w:val="28"/>
                <w:szCs w:val="28"/>
                <w:u w:val="none"/>
                <w:lang w:val="en-US" w:eastAsia="zh-CN"/>
              </w:rPr>
              <w:t>分值</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r>
              <w:rPr>
                <w:rFonts w:hint="eastAsia" w:ascii="黑体" w:hAnsi="黑体" w:eastAsia="黑体" w:cs="黑体"/>
                <w:i w:val="0"/>
                <w:color w:val="000000"/>
                <w:kern w:val="0"/>
                <w:sz w:val="28"/>
                <w:szCs w:val="28"/>
                <w:u w:val="none"/>
                <w:lang w:val="en-US" w:eastAsia="zh-CN"/>
              </w:rPr>
              <w:t>测评方法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blHeader/>
        </w:trPr>
        <w:tc>
          <w:tcPr>
            <w:tcW w:w="18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Ⅰ-</w:t>
            </w:r>
            <w:r>
              <w:rPr>
                <w:rFonts w:hint="eastAsia" w:ascii="宋体" w:hAnsi="宋体" w:cs="宋体"/>
                <w:i w:val="0"/>
                <w:color w:val="000000"/>
                <w:kern w:val="0"/>
                <w:sz w:val="24"/>
                <w:szCs w:val="24"/>
                <w:u w:val="none"/>
                <w:lang w:val="en-US" w:eastAsia="zh-CN"/>
              </w:rPr>
              <w:t>1</w:t>
            </w:r>
            <w:r>
              <w:rPr>
                <w:rFonts w:hint="eastAsia" w:ascii="宋体" w:hAnsi="宋体" w:eastAsia="宋体" w:cs="宋体"/>
                <w:i w:val="0"/>
                <w:color w:val="000000"/>
                <w:kern w:val="0"/>
                <w:sz w:val="24"/>
                <w:szCs w:val="24"/>
                <w:u w:val="none"/>
                <w:lang w:val="en-US" w:eastAsia="zh-CN"/>
              </w:rPr>
              <w:br w:type="textWrapping"/>
            </w:r>
            <w:r>
              <w:rPr>
                <w:rFonts w:hint="eastAsia" w:ascii="宋体" w:hAnsi="宋体" w:cs="宋体"/>
                <w:i w:val="0"/>
                <w:color w:val="000000"/>
                <w:kern w:val="0"/>
                <w:sz w:val="24"/>
                <w:szCs w:val="24"/>
                <w:u w:val="none"/>
                <w:lang w:val="en-US" w:eastAsia="zh-CN"/>
              </w:rPr>
              <w:t>理想信念教育</w:t>
            </w:r>
          </w:p>
        </w:tc>
        <w:tc>
          <w:tcPr>
            <w:tcW w:w="2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仿宋_GB2312" w:hAnsi="永中宋体" w:eastAsia="仿宋_GB2312" w:cs="仿宋_GB2312"/>
                <w:i w:val="0"/>
                <w:color w:val="000000"/>
                <w:kern w:val="0"/>
                <w:sz w:val="24"/>
                <w:szCs w:val="24"/>
                <w:u w:val="none"/>
                <w:lang w:val="en-US" w:eastAsia="zh-CN"/>
              </w:rPr>
            </w:pPr>
            <w:r>
              <w:rPr>
                <w:rFonts w:hint="eastAsia" w:ascii="仿宋_GB2312" w:hAnsi="永中宋体" w:eastAsia="仿宋_GB2312" w:cs="仿宋_GB2312"/>
                <w:i w:val="0"/>
                <w:color w:val="000000"/>
                <w:kern w:val="0"/>
                <w:sz w:val="24"/>
                <w:szCs w:val="24"/>
                <w:u w:val="none"/>
                <w:lang w:val="en-US" w:eastAsia="zh-CN"/>
              </w:rPr>
              <w:t>Ⅱ</w:t>
            </w:r>
            <w:r>
              <w:rPr>
                <w:rStyle w:val="20"/>
                <w:lang w:val="en-US" w:eastAsia="zh-CN"/>
              </w:rPr>
              <w:t xml:space="preserve">-1 </w:t>
            </w:r>
            <w:r>
              <w:rPr>
                <w:rStyle w:val="21"/>
                <w:rFonts w:hAnsi="永中宋体"/>
                <w:lang w:val="en-US" w:eastAsia="zh-CN"/>
              </w:rPr>
              <w:t xml:space="preserve">                  </w:t>
            </w:r>
            <w:r>
              <w:rPr>
                <w:rStyle w:val="20"/>
                <w:lang w:val="en-US" w:eastAsia="zh-CN"/>
              </w:rPr>
              <w:t>深入学习贯彻习近平新时代中国特色社会主义思想</w:t>
            </w:r>
          </w:p>
        </w:tc>
        <w:tc>
          <w:tcPr>
            <w:tcW w:w="44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55）开展习近平新时代中国特色社会主义思想学习教育情况。</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1</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实地考察</w:t>
            </w:r>
            <w:r>
              <w:rPr>
                <w:rFonts w:hint="eastAsia" w:ascii="宋体" w:hAnsi="宋体" w:cs="宋体"/>
                <w:i w:val="0"/>
                <w:color w:val="000000"/>
                <w:kern w:val="0"/>
                <w:sz w:val="24"/>
                <w:szCs w:val="24"/>
                <w:u w:val="none"/>
                <w:lang w:val="en-US" w:eastAsia="zh-CN"/>
              </w:rPr>
              <w:t>基层党组织开展学习教育、落实“三会一课”制度情况。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2" w:hRule="atLeast"/>
          <w:tblHeader/>
        </w:trPr>
        <w:tc>
          <w:tcPr>
            <w:tcW w:w="18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Ⅰ-2</w:t>
            </w:r>
            <w:r>
              <w:rPr>
                <w:rFonts w:hint="eastAsia" w:ascii="宋体" w:hAnsi="宋体" w:eastAsia="宋体" w:cs="宋体"/>
                <w:i w:val="0"/>
                <w:color w:val="000000"/>
                <w:kern w:val="0"/>
                <w:sz w:val="24"/>
                <w:szCs w:val="24"/>
                <w:u w:val="none"/>
                <w:lang w:val="en-US" w:eastAsia="zh-CN"/>
              </w:rPr>
              <w:br w:type="textWrapping"/>
            </w:r>
            <w:r>
              <w:rPr>
                <w:rFonts w:hint="eastAsia" w:ascii="宋体" w:hAnsi="宋体" w:cs="宋体"/>
                <w:i w:val="0"/>
                <w:color w:val="000000"/>
                <w:kern w:val="0"/>
                <w:sz w:val="24"/>
                <w:szCs w:val="24"/>
                <w:u w:val="none"/>
                <w:lang w:val="en-US" w:eastAsia="zh-CN"/>
              </w:rPr>
              <w:t>培育和践行</w:t>
            </w:r>
            <w:r>
              <w:rPr>
                <w:rFonts w:hint="eastAsia" w:ascii="宋体" w:hAnsi="宋体" w:eastAsia="宋体" w:cs="宋体"/>
                <w:i w:val="0"/>
                <w:color w:val="000000"/>
                <w:kern w:val="0"/>
                <w:sz w:val="24"/>
                <w:szCs w:val="24"/>
                <w:u w:val="none"/>
                <w:lang w:val="en-US" w:eastAsia="zh-CN"/>
              </w:rPr>
              <w:t>社会主义核心价值观</w:t>
            </w:r>
          </w:p>
        </w:tc>
        <w:tc>
          <w:tcPr>
            <w:tcW w:w="2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仿宋_GB2312" w:hAnsi="永中宋体" w:eastAsia="仿宋_GB2312" w:cs="仿宋_GB2312"/>
                <w:i w:val="0"/>
                <w:color w:val="000000"/>
                <w:kern w:val="0"/>
                <w:sz w:val="24"/>
                <w:szCs w:val="24"/>
                <w:u w:val="none"/>
                <w:lang w:val="en-US" w:eastAsia="zh-CN"/>
              </w:rPr>
            </w:pPr>
            <w:r>
              <w:rPr>
                <w:rFonts w:hint="eastAsia" w:ascii="仿宋_GB2312" w:hAnsi="永中宋体" w:eastAsia="仿宋_GB2312" w:cs="仿宋_GB2312"/>
                <w:i w:val="0"/>
                <w:color w:val="000000"/>
                <w:kern w:val="0"/>
                <w:sz w:val="24"/>
                <w:szCs w:val="24"/>
                <w:u w:val="none"/>
                <w:lang w:val="en-US" w:eastAsia="zh-CN"/>
              </w:rPr>
              <w:t>Ⅱ</w:t>
            </w:r>
            <w:r>
              <w:rPr>
                <w:rStyle w:val="20"/>
                <w:lang w:val="en-US" w:eastAsia="zh-CN"/>
              </w:rPr>
              <w:t xml:space="preserve">-3 </w:t>
            </w:r>
            <w:r>
              <w:rPr>
                <w:rStyle w:val="21"/>
                <w:rFonts w:hAnsi="永中宋体"/>
                <w:lang w:val="en-US" w:eastAsia="zh-CN"/>
              </w:rPr>
              <w:t xml:space="preserve">                  </w:t>
            </w:r>
            <w:r>
              <w:rPr>
                <w:rStyle w:val="20"/>
                <w:lang w:val="en-US" w:eastAsia="zh-CN"/>
              </w:rPr>
              <w:t>深化教育实践</w:t>
            </w:r>
          </w:p>
        </w:tc>
        <w:tc>
          <w:tcPr>
            <w:tcW w:w="44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56）</w:t>
            </w:r>
            <w:r>
              <w:rPr>
                <w:rFonts w:hint="eastAsia" w:ascii="宋体" w:hAnsi="宋体" w:eastAsia="宋体" w:cs="宋体"/>
                <w:i w:val="0"/>
                <w:color w:val="000000"/>
                <w:kern w:val="0"/>
                <w:sz w:val="24"/>
                <w:szCs w:val="24"/>
                <w:u w:val="none"/>
                <w:lang w:val="en-US" w:eastAsia="zh-CN"/>
              </w:rPr>
              <w:t>营造浓厚的社会主义核心价值观建设氛围</w:t>
            </w:r>
            <w:r>
              <w:rPr>
                <w:rFonts w:hint="eastAsia" w:ascii="宋体" w:hAnsi="宋体" w:cs="宋体"/>
                <w:i w:val="0"/>
                <w:color w:val="000000"/>
                <w:kern w:val="0"/>
                <w:sz w:val="24"/>
                <w:szCs w:val="24"/>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1</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实地考察</w:t>
            </w:r>
            <w:r>
              <w:rPr>
                <w:rFonts w:hint="eastAsia" w:ascii="宋体" w:hAnsi="宋体" w:cs="宋体"/>
                <w:i w:val="0"/>
                <w:color w:val="000000"/>
                <w:kern w:val="0"/>
                <w:sz w:val="24"/>
                <w:szCs w:val="24"/>
                <w:u w:val="none"/>
                <w:lang w:val="en-US" w:eastAsia="zh-CN"/>
              </w:rPr>
              <w:t>社会主义核心价值观建设氛围。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8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Ⅰ-4</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思想道德建设</w:t>
            </w:r>
          </w:p>
        </w:tc>
        <w:tc>
          <w:tcPr>
            <w:tcW w:w="2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Ⅱ-9             </w:t>
            </w:r>
            <w:r>
              <w:rPr>
                <w:rFonts w:hint="eastAsia" w:ascii="宋体" w:hAnsi="宋体" w:cs="宋体"/>
                <w:i w:val="0"/>
                <w:color w:val="000000"/>
                <w:kern w:val="0"/>
                <w:sz w:val="24"/>
                <w:szCs w:val="24"/>
                <w:u w:val="none"/>
                <w:lang w:val="en-US" w:eastAsia="zh-CN"/>
              </w:rPr>
              <w:t xml:space="preserve">      </w:t>
            </w:r>
            <w:r>
              <w:rPr>
                <w:rFonts w:hint="eastAsia" w:ascii="宋体" w:hAnsi="宋体" w:eastAsia="宋体" w:cs="宋体"/>
                <w:i w:val="0"/>
                <w:color w:val="000000"/>
                <w:kern w:val="0"/>
                <w:sz w:val="24"/>
                <w:szCs w:val="24"/>
                <w:u w:val="none"/>
                <w:lang w:val="en-US" w:eastAsia="zh-CN"/>
              </w:rPr>
              <w:t>文明风尚行动</w:t>
            </w:r>
          </w:p>
        </w:tc>
        <w:tc>
          <w:tcPr>
            <w:tcW w:w="44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57）</w:t>
            </w:r>
            <w:r>
              <w:rPr>
                <w:rFonts w:hint="eastAsia" w:ascii="宋体" w:hAnsi="宋体" w:eastAsia="宋体" w:cs="宋体"/>
                <w:i w:val="0"/>
                <w:color w:val="000000"/>
                <w:kern w:val="0"/>
                <w:sz w:val="24"/>
                <w:szCs w:val="24"/>
                <w:u w:val="none"/>
                <w:lang w:val="en-US" w:eastAsia="zh-CN"/>
              </w:rPr>
              <w:t>开展文明餐桌行动。</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实地考察开展文明餐桌行动的情况。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trPr>
        <w:tc>
          <w:tcPr>
            <w:tcW w:w="18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Ⅰ-5</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单位文化建设</w:t>
            </w:r>
          </w:p>
        </w:tc>
        <w:tc>
          <w:tcPr>
            <w:tcW w:w="268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Ⅱ-10            </w:t>
            </w:r>
            <w:r>
              <w:rPr>
                <w:rFonts w:hint="eastAsia" w:ascii="宋体" w:hAnsi="宋体" w:cs="宋体"/>
                <w:i w:val="0"/>
                <w:color w:val="000000"/>
                <w:kern w:val="0"/>
                <w:sz w:val="24"/>
                <w:szCs w:val="24"/>
                <w:u w:val="none"/>
                <w:lang w:val="en-US" w:eastAsia="zh-CN"/>
              </w:rPr>
              <w:t xml:space="preserve">      </w:t>
            </w:r>
            <w:r>
              <w:rPr>
                <w:rFonts w:hint="eastAsia" w:ascii="宋体" w:hAnsi="宋体" w:eastAsia="宋体" w:cs="宋体"/>
                <w:i w:val="0"/>
                <w:color w:val="000000"/>
                <w:kern w:val="0"/>
                <w:sz w:val="24"/>
                <w:szCs w:val="24"/>
                <w:u w:val="none"/>
                <w:lang w:val="en-US" w:eastAsia="zh-CN"/>
              </w:rPr>
              <w:t>培育单位文化</w:t>
            </w:r>
          </w:p>
        </w:tc>
        <w:tc>
          <w:tcPr>
            <w:tcW w:w="44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58）</w:t>
            </w:r>
            <w:r>
              <w:rPr>
                <w:rFonts w:hint="eastAsia" w:ascii="宋体" w:hAnsi="宋体" w:eastAsia="宋体" w:cs="宋体"/>
                <w:i w:val="0"/>
                <w:color w:val="000000"/>
                <w:kern w:val="0"/>
                <w:sz w:val="24"/>
                <w:szCs w:val="24"/>
                <w:u w:val="none"/>
                <w:lang w:val="en-US" w:eastAsia="zh-CN"/>
              </w:rPr>
              <w:t>营造拼搏进取、干事创业、乐于奉献的环境和氛围。</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实地考察</w:t>
            </w:r>
            <w:r>
              <w:rPr>
                <w:rFonts w:hint="eastAsia" w:ascii="宋体" w:hAnsi="宋体" w:cs="宋体"/>
                <w:i w:val="0"/>
                <w:color w:val="000000"/>
                <w:kern w:val="0"/>
                <w:sz w:val="24"/>
                <w:szCs w:val="24"/>
                <w:u w:val="none"/>
                <w:lang w:val="en-US" w:eastAsia="zh-CN"/>
              </w:rPr>
              <w:t>单位</w:t>
            </w:r>
            <w:r>
              <w:rPr>
                <w:rFonts w:hint="eastAsia" w:ascii="宋体" w:hAnsi="宋体" w:eastAsia="宋体" w:cs="宋体"/>
                <w:i w:val="0"/>
                <w:color w:val="000000"/>
                <w:kern w:val="0"/>
                <w:sz w:val="24"/>
                <w:szCs w:val="24"/>
                <w:u w:val="none"/>
                <w:lang w:val="en-US" w:eastAsia="zh-CN"/>
              </w:rPr>
              <w:t>文化环境</w:t>
            </w:r>
            <w:r>
              <w:rPr>
                <w:rFonts w:hint="eastAsia" w:ascii="宋体" w:hAnsi="宋体" w:cs="宋体"/>
                <w:i w:val="0"/>
                <w:color w:val="000000"/>
                <w:kern w:val="0"/>
                <w:sz w:val="24"/>
                <w:szCs w:val="24"/>
                <w:u w:val="none"/>
                <w:lang w:val="en-US" w:eastAsia="zh-CN"/>
              </w:rPr>
              <w:t>和</w:t>
            </w:r>
            <w:r>
              <w:rPr>
                <w:rFonts w:hint="eastAsia" w:ascii="宋体" w:hAnsi="宋体" w:eastAsia="宋体" w:cs="宋体"/>
                <w:i w:val="0"/>
                <w:color w:val="000000"/>
                <w:kern w:val="0"/>
                <w:sz w:val="24"/>
                <w:szCs w:val="24"/>
                <w:u w:val="none"/>
                <w:lang w:val="en-US" w:eastAsia="zh-CN"/>
              </w:rPr>
              <w:t>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8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outlineLvl w:val="9"/>
              <w:rPr>
                <w:rFonts w:hint="eastAsia" w:ascii="宋体" w:hAnsi="宋体" w:eastAsia="宋体" w:cs="宋体"/>
                <w:i w:val="0"/>
                <w:color w:val="000000"/>
                <w:sz w:val="24"/>
                <w:szCs w:val="24"/>
                <w:u w:val="none"/>
              </w:rPr>
            </w:pPr>
          </w:p>
        </w:tc>
        <w:tc>
          <w:tcPr>
            <w:tcW w:w="268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Ⅱ-12            </w:t>
            </w:r>
            <w:r>
              <w:rPr>
                <w:rFonts w:hint="eastAsia" w:ascii="宋体" w:hAnsi="宋体" w:cs="宋体"/>
                <w:i w:val="0"/>
                <w:color w:val="000000"/>
                <w:kern w:val="0"/>
                <w:sz w:val="24"/>
                <w:szCs w:val="24"/>
                <w:u w:val="none"/>
                <w:lang w:val="en-US" w:eastAsia="zh-CN"/>
              </w:rPr>
              <w:t xml:space="preserve">      </w:t>
            </w:r>
            <w:r>
              <w:rPr>
                <w:rFonts w:hint="eastAsia" w:ascii="宋体" w:hAnsi="宋体" w:eastAsia="宋体" w:cs="宋体"/>
                <w:i w:val="0"/>
                <w:color w:val="000000"/>
                <w:kern w:val="0"/>
                <w:sz w:val="24"/>
                <w:szCs w:val="24"/>
                <w:u w:val="none"/>
                <w:lang w:val="en-US" w:eastAsia="zh-CN"/>
              </w:rPr>
              <w:t>文化体育活动</w:t>
            </w:r>
          </w:p>
        </w:tc>
        <w:tc>
          <w:tcPr>
            <w:tcW w:w="44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59）</w:t>
            </w:r>
            <w:r>
              <w:rPr>
                <w:rFonts w:hint="eastAsia" w:ascii="宋体" w:hAnsi="宋体" w:eastAsia="宋体" w:cs="宋体"/>
                <w:i w:val="0"/>
                <w:color w:val="000000"/>
                <w:kern w:val="0"/>
                <w:sz w:val="24"/>
                <w:szCs w:val="24"/>
                <w:u w:val="none"/>
                <w:lang w:val="en-US" w:eastAsia="zh-CN"/>
              </w:rPr>
              <w:t>有必要的文化和体育设施并能正常使用。</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实地考察文体设施使用情况。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8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Ⅰ-6</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水利业务工作</w:t>
            </w:r>
          </w:p>
        </w:tc>
        <w:tc>
          <w:tcPr>
            <w:tcW w:w="268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Ⅱ-1</w:t>
            </w:r>
            <w:r>
              <w:rPr>
                <w:rFonts w:hint="eastAsia" w:ascii="宋体" w:hAnsi="宋体" w:cs="宋体"/>
                <w:i w:val="0"/>
                <w:color w:val="000000"/>
                <w:kern w:val="0"/>
                <w:sz w:val="24"/>
                <w:szCs w:val="24"/>
                <w:u w:val="none"/>
                <w:lang w:val="en-US" w:eastAsia="zh-CN"/>
              </w:rPr>
              <w:t>5</w:t>
            </w:r>
            <w:r>
              <w:rPr>
                <w:rFonts w:hint="eastAsia" w:ascii="宋体" w:hAnsi="宋体" w:eastAsia="宋体" w:cs="宋体"/>
                <w:i w:val="0"/>
                <w:color w:val="000000"/>
                <w:kern w:val="0"/>
                <w:sz w:val="24"/>
                <w:szCs w:val="24"/>
                <w:u w:val="none"/>
                <w:lang w:val="en-US" w:eastAsia="zh-CN"/>
              </w:rPr>
              <w:t xml:space="preserve">            </w:t>
            </w:r>
            <w:r>
              <w:rPr>
                <w:rFonts w:hint="eastAsia" w:ascii="宋体" w:hAnsi="宋体" w:cs="宋体"/>
                <w:i w:val="0"/>
                <w:color w:val="000000"/>
                <w:kern w:val="0"/>
                <w:sz w:val="24"/>
                <w:szCs w:val="24"/>
                <w:u w:val="none"/>
                <w:lang w:val="en-US" w:eastAsia="zh-CN"/>
              </w:rPr>
              <w:t xml:space="preserve">      工作业绩优良</w:t>
            </w:r>
          </w:p>
        </w:tc>
        <w:tc>
          <w:tcPr>
            <w:tcW w:w="44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60）窗口单位开展文明优质服务</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1</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abs>
                <w:tab w:val="left" w:pos="1306"/>
              </w:tabs>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实地考察服务窗口服务规范、服务标准公示情况和窗口服务情况。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6" w:hRule="atLeast"/>
        </w:trPr>
        <w:tc>
          <w:tcPr>
            <w:tcW w:w="18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Ⅰ-7</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新时代水利精神宣传贯彻</w:t>
            </w:r>
          </w:p>
        </w:tc>
        <w:tc>
          <w:tcPr>
            <w:tcW w:w="26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 xml:space="preserve">Ⅱ-16          </w:t>
            </w:r>
            <w:r>
              <w:rPr>
                <w:rFonts w:hint="eastAsia" w:ascii="宋体" w:hAnsi="宋体" w:cs="宋体"/>
                <w:i w:val="0"/>
                <w:color w:val="000000"/>
                <w:kern w:val="0"/>
                <w:sz w:val="24"/>
                <w:szCs w:val="24"/>
                <w:u w:val="none"/>
                <w:lang w:val="en-US" w:eastAsia="zh-CN"/>
              </w:rPr>
              <w:t xml:space="preserve">        </w:t>
            </w:r>
            <w:r>
              <w:rPr>
                <w:rFonts w:hint="eastAsia" w:ascii="宋体" w:hAnsi="宋体" w:eastAsia="宋体" w:cs="宋体"/>
                <w:i w:val="0"/>
                <w:color w:val="000000"/>
                <w:kern w:val="0"/>
                <w:sz w:val="24"/>
                <w:szCs w:val="24"/>
                <w:u w:val="none"/>
                <w:lang w:val="en-US" w:eastAsia="zh-CN"/>
              </w:rPr>
              <w:t>宣传教育</w:t>
            </w:r>
          </w:p>
        </w:tc>
        <w:tc>
          <w:tcPr>
            <w:tcW w:w="449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61）</w:t>
            </w:r>
            <w:r>
              <w:rPr>
                <w:rFonts w:hint="eastAsia" w:ascii="宋体" w:hAnsi="宋体" w:eastAsia="宋体" w:cs="宋体"/>
                <w:i w:val="0"/>
                <w:color w:val="000000"/>
                <w:kern w:val="0"/>
                <w:sz w:val="24"/>
                <w:szCs w:val="24"/>
                <w:u w:val="none"/>
                <w:lang w:val="en-US" w:eastAsia="zh-CN"/>
              </w:rPr>
              <w:t>在单位重要场所、显著位置悬挂张贴新时代水利精神十二字或张贴画。</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wordWrap/>
              <w:adjustRightInd/>
              <w:snapToGrid/>
              <w:spacing w:line="280" w:lineRule="exact"/>
              <w:ind w:left="0" w:leftChars="0" w:right="0" w:firstLine="0" w:firstLineChars="0"/>
              <w:jc w:val="center"/>
              <w:textAlignment w:val="center"/>
              <w:outlineLvl w:val="9"/>
              <w:rPr>
                <w:rFonts w:hint="default"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1</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default"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实地考察</w:t>
            </w:r>
            <w:r>
              <w:rPr>
                <w:rFonts w:hint="eastAsia" w:ascii="宋体" w:hAnsi="宋体" w:cs="宋体"/>
                <w:i w:val="0"/>
                <w:color w:val="000000"/>
                <w:kern w:val="0"/>
                <w:sz w:val="24"/>
                <w:szCs w:val="24"/>
                <w:u w:val="none"/>
                <w:lang w:val="en-US" w:eastAsia="zh-CN"/>
              </w:rPr>
              <w:t>新时代水利精神</w:t>
            </w:r>
            <w:r>
              <w:rPr>
                <w:rFonts w:hint="eastAsia" w:ascii="宋体" w:hAnsi="宋体" w:eastAsia="宋体" w:cs="宋体"/>
                <w:i w:val="0"/>
                <w:color w:val="000000"/>
                <w:kern w:val="0"/>
                <w:sz w:val="24"/>
                <w:szCs w:val="24"/>
                <w:u w:val="none"/>
                <w:lang w:val="en-US" w:eastAsia="zh-CN"/>
              </w:rPr>
              <w:t>宣传环境和氛围。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1846"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Ⅰ-10</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单位内部管理</w:t>
            </w:r>
          </w:p>
        </w:tc>
        <w:tc>
          <w:tcPr>
            <w:tcW w:w="26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 xml:space="preserve">Ⅱ-22          </w:t>
            </w:r>
            <w:r>
              <w:rPr>
                <w:rFonts w:hint="eastAsia" w:ascii="宋体" w:hAnsi="宋体" w:cs="宋体"/>
                <w:i w:val="0"/>
                <w:color w:val="000000"/>
                <w:kern w:val="0"/>
                <w:sz w:val="24"/>
                <w:szCs w:val="24"/>
                <w:u w:val="none"/>
                <w:lang w:val="en-US" w:eastAsia="zh-CN"/>
              </w:rPr>
              <w:t xml:space="preserve">        </w:t>
            </w:r>
            <w:r>
              <w:rPr>
                <w:rFonts w:hint="eastAsia" w:ascii="宋体" w:hAnsi="宋体" w:eastAsia="宋体" w:cs="宋体"/>
                <w:i w:val="0"/>
                <w:color w:val="000000"/>
                <w:kern w:val="0"/>
                <w:sz w:val="24"/>
                <w:szCs w:val="24"/>
                <w:u w:val="none"/>
                <w:lang w:val="en-US" w:eastAsia="zh-CN"/>
              </w:rPr>
              <w:t>健全管理制度</w:t>
            </w:r>
          </w:p>
        </w:tc>
        <w:tc>
          <w:tcPr>
            <w:tcW w:w="449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default"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62）</w:t>
            </w:r>
            <w:r>
              <w:rPr>
                <w:rFonts w:hint="eastAsia" w:ascii="宋体" w:hAnsi="宋体" w:eastAsia="宋体" w:cs="宋体"/>
                <w:i w:val="0"/>
                <w:color w:val="000000"/>
                <w:kern w:val="0"/>
                <w:sz w:val="24"/>
                <w:szCs w:val="24"/>
                <w:u w:val="none"/>
                <w:lang w:val="en-US" w:eastAsia="zh-CN"/>
              </w:rPr>
              <w:t>单位管理制度</w:t>
            </w:r>
            <w:r>
              <w:rPr>
                <w:rFonts w:hint="eastAsia" w:ascii="宋体" w:hAnsi="宋体" w:cs="宋体"/>
                <w:i w:val="0"/>
                <w:color w:val="000000"/>
                <w:kern w:val="0"/>
                <w:sz w:val="24"/>
                <w:szCs w:val="24"/>
                <w:u w:val="none"/>
                <w:lang w:val="en-US" w:eastAsia="zh-CN"/>
              </w:rPr>
              <w:t>公开</w:t>
            </w:r>
            <w:r>
              <w:rPr>
                <w:rFonts w:hint="eastAsia" w:ascii="宋体" w:hAnsi="宋体" w:eastAsia="宋体" w:cs="宋体"/>
                <w:i w:val="0"/>
                <w:color w:val="000000"/>
                <w:kern w:val="0"/>
                <w:sz w:val="24"/>
                <w:szCs w:val="24"/>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wordWrap/>
              <w:adjustRightInd/>
              <w:snapToGrid/>
              <w:spacing w:line="280" w:lineRule="exact"/>
              <w:ind w:left="0" w:leftChars="0" w:right="0" w:firstLine="0" w:firstLineChars="0"/>
              <w:jc w:val="center"/>
              <w:textAlignment w:val="center"/>
              <w:outlineLvl w:val="9"/>
              <w:rPr>
                <w:rFonts w:hint="default"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1</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实地考察办公楼、服务窗口、车间等张贴展示管理制度的情况。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8" w:hRule="atLeast"/>
        </w:trPr>
        <w:tc>
          <w:tcPr>
            <w:tcW w:w="1846"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Ⅰ-11</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优美环境建设</w:t>
            </w:r>
          </w:p>
        </w:tc>
        <w:tc>
          <w:tcPr>
            <w:tcW w:w="26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 xml:space="preserve">Ⅱ-24          </w:t>
            </w:r>
            <w:r>
              <w:rPr>
                <w:rFonts w:hint="eastAsia" w:ascii="宋体" w:hAnsi="宋体" w:cs="宋体"/>
                <w:i w:val="0"/>
                <w:color w:val="000000"/>
                <w:kern w:val="0"/>
                <w:sz w:val="24"/>
                <w:szCs w:val="24"/>
                <w:u w:val="none"/>
                <w:lang w:val="en-US" w:eastAsia="zh-CN"/>
              </w:rPr>
              <w:t xml:space="preserve">      </w:t>
            </w:r>
            <w:r>
              <w:rPr>
                <w:rFonts w:hint="eastAsia" w:ascii="宋体" w:hAnsi="宋体" w:eastAsia="宋体" w:cs="宋体"/>
                <w:i w:val="0"/>
                <w:color w:val="000000"/>
                <w:kern w:val="0"/>
                <w:sz w:val="24"/>
                <w:szCs w:val="24"/>
                <w:u w:val="none"/>
                <w:lang w:val="en-US" w:eastAsia="zh-CN"/>
              </w:rPr>
              <w:t>倡导绿色理念</w:t>
            </w:r>
          </w:p>
        </w:tc>
        <w:tc>
          <w:tcPr>
            <w:tcW w:w="449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0"/>
              </w:numPr>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63）</w:t>
            </w:r>
            <w:r>
              <w:rPr>
                <w:rFonts w:hint="eastAsia" w:ascii="宋体" w:hAnsi="宋体" w:eastAsia="宋体" w:cs="宋体"/>
                <w:i w:val="0"/>
                <w:color w:val="000000"/>
                <w:kern w:val="0"/>
                <w:sz w:val="24"/>
                <w:szCs w:val="24"/>
                <w:u w:val="none"/>
                <w:lang w:val="en-US" w:eastAsia="zh-CN"/>
              </w:rPr>
              <w:t>开展节水型单位建设</w:t>
            </w:r>
            <w:r>
              <w:rPr>
                <w:rFonts w:hint="eastAsia" w:ascii="宋体" w:hAnsi="宋体" w:cs="宋体"/>
                <w:i w:val="0"/>
                <w:color w:val="00000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t>实行垃圾分类投放收集。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1</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实地考察</w:t>
            </w:r>
            <w:r>
              <w:rPr>
                <w:rFonts w:hint="eastAsia" w:ascii="宋体" w:hAnsi="宋体" w:cs="宋体"/>
                <w:i w:val="0"/>
                <w:color w:val="000000"/>
                <w:kern w:val="0"/>
                <w:sz w:val="24"/>
                <w:szCs w:val="24"/>
                <w:u w:val="none"/>
                <w:lang w:val="en-US" w:eastAsia="zh-CN"/>
              </w:rPr>
              <w:t>节水型单位建设、</w:t>
            </w:r>
            <w:r>
              <w:rPr>
                <w:rFonts w:hint="eastAsia" w:ascii="宋体" w:hAnsi="宋体" w:eastAsia="宋体" w:cs="宋体"/>
                <w:i w:val="0"/>
                <w:color w:val="000000"/>
                <w:kern w:val="0"/>
                <w:sz w:val="24"/>
                <w:szCs w:val="24"/>
                <w:u w:val="none"/>
                <w:lang w:val="en-US" w:eastAsia="zh-CN"/>
              </w:rPr>
              <w:t>垃圾分类</w:t>
            </w:r>
            <w:r>
              <w:rPr>
                <w:rFonts w:hint="eastAsia" w:ascii="宋体" w:hAnsi="宋体" w:cs="宋体"/>
                <w:i w:val="0"/>
                <w:color w:val="000000"/>
                <w:kern w:val="0"/>
                <w:sz w:val="24"/>
                <w:szCs w:val="24"/>
                <w:u w:val="none"/>
                <w:lang w:val="en-US" w:eastAsia="zh-CN"/>
              </w:rPr>
              <w:t>等</w:t>
            </w:r>
            <w:r>
              <w:rPr>
                <w:rFonts w:hint="eastAsia" w:ascii="宋体" w:hAnsi="宋体" w:eastAsia="宋体" w:cs="宋体"/>
                <w:i w:val="0"/>
                <w:color w:val="000000"/>
                <w:kern w:val="0"/>
                <w:sz w:val="24"/>
                <w:szCs w:val="24"/>
                <w:u w:val="none"/>
                <w:lang w:val="en-US" w:eastAsia="zh-CN"/>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4" w:hRule="atLeast"/>
        </w:trPr>
        <w:tc>
          <w:tcPr>
            <w:tcW w:w="1846" w:type="dxa"/>
            <w:vMerge w:val="continue"/>
            <w:tcBorders>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 xml:space="preserve">Ⅱ-25          </w:t>
            </w:r>
            <w:r>
              <w:rPr>
                <w:rFonts w:hint="eastAsia" w:ascii="宋体" w:hAnsi="宋体" w:cs="宋体"/>
                <w:i w:val="0"/>
                <w:color w:val="000000"/>
                <w:kern w:val="0"/>
                <w:sz w:val="24"/>
                <w:szCs w:val="24"/>
                <w:u w:val="none"/>
                <w:lang w:val="en-US" w:eastAsia="zh-CN"/>
              </w:rPr>
              <w:t xml:space="preserve">      </w:t>
            </w:r>
            <w:r>
              <w:rPr>
                <w:rFonts w:hint="eastAsia" w:ascii="宋体" w:hAnsi="宋体" w:eastAsia="宋体" w:cs="宋体"/>
                <w:i w:val="0"/>
                <w:color w:val="000000"/>
                <w:kern w:val="0"/>
                <w:sz w:val="24"/>
                <w:szCs w:val="24"/>
                <w:u w:val="none"/>
                <w:lang w:val="en-US" w:eastAsia="zh-CN"/>
              </w:rPr>
              <w:t>办公生产环境</w:t>
            </w:r>
          </w:p>
        </w:tc>
        <w:tc>
          <w:tcPr>
            <w:tcW w:w="449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0"/>
              </w:numPr>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64）</w:t>
            </w:r>
            <w:r>
              <w:rPr>
                <w:rFonts w:hint="eastAsia" w:ascii="宋体" w:hAnsi="宋体" w:eastAsia="宋体" w:cs="宋体"/>
                <w:i w:val="0"/>
                <w:color w:val="000000"/>
                <w:kern w:val="0"/>
                <w:sz w:val="24"/>
                <w:szCs w:val="24"/>
                <w:u w:val="none"/>
                <w:lang w:val="en-US" w:eastAsia="zh-CN"/>
              </w:rPr>
              <w:t>办公场所整齐有序，生产经营场所设计合理，设备设施完好</w:t>
            </w:r>
            <w:r>
              <w:rPr>
                <w:rFonts w:hint="eastAsia" w:ascii="宋体" w:hAnsi="宋体" w:cs="宋体"/>
                <w:i w:val="0"/>
                <w:color w:val="000000"/>
                <w:kern w:val="0"/>
                <w:sz w:val="24"/>
                <w:szCs w:val="24"/>
                <w:u w:val="none"/>
                <w:lang w:val="en-US" w:eastAsia="zh-CN"/>
              </w:rPr>
              <w:t>，对外服务场所按照标准建设改造无障碍设施。</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1</w:t>
            </w:r>
          </w:p>
        </w:tc>
        <w:tc>
          <w:tcPr>
            <w:tcW w:w="38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实地考察单位办公环境</w:t>
            </w:r>
            <w:r>
              <w:rPr>
                <w:rFonts w:hint="eastAsia" w:ascii="宋体" w:hAnsi="宋体" w:cs="宋体"/>
                <w:i w:val="0"/>
                <w:color w:val="000000"/>
                <w:kern w:val="0"/>
                <w:sz w:val="24"/>
                <w:szCs w:val="24"/>
                <w:u w:val="none"/>
                <w:lang w:val="en-US" w:eastAsia="zh-CN"/>
              </w:rPr>
              <w:t>、无障碍设施建设、公共场所禁烟等情况。</w:t>
            </w:r>
          </w:p>
        </w:tc>
      </w:tr>
    </w:tbl>
    <w:p/>
    <w:p/>
    <w:tbl>
      <w:tblPr>
        <w:tblStyle w:val="4"/>
        <w:tblW w:w="139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3" w:hRule="atLeast"/>
        </w:trPr>
        <w:tc>
          <w:tcPr>
            <w:tcW w:w="139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jc w:val="center"/>
              <w:textAlignment w:val="center"/>
              <w:rPr>
                <w:rFonts w:hint="eastAsia" w:ascii="永中宋体" w:hAnsi="永中宋体" w:eastAsia="永中宋体" w:cs="永中宋体"/>
                <w:b/>
                <w:i w:val="0"/>
                <w:color w:val="000000"/>
                <w:kern w:val="0"/>
                <w:sz w:val="28"/>
                <w:szCs w:val="28"/>
                <w:u w:val="none"/>
                <w:lang w:val="en-US" w:eastAsia="zh-CN"/>
              </w:rPr>
            </w:pPr>
          </w:p>
          <w:p>
            <w:pPr>
              <w:widowControl/>
              <w:jc w:val="center"/>
              <w:textAlignment w:val="center"/>
              <w:rPr>
                <w:rFonts w:hint="eastAsia" w:ascii="华文中宋" w:hAnsi="华文中宋" w:eastAsia="华文中宋" w:cs="华文中宋"/>
                <w:b/>
                <w:i w:val="0"/>
                <w:color w:val="000000"/>
                <w:kern w:val="0"/>
                <w:sz w:val="44"/>
                <w:szCs w:val="44"/>
                <w:u w:val="none"/>
                <w:lang w:val="en-US" w:eastAsia="zh-CN"/>
              </w:rPr>
            </w:pPr>
            <w:r>
              <w:rPr>
                <w:rFonts w:hint="eastAsia" w:ascii="华文中宋" w:hAnsi="华文中宋" w:eastAsia="华文中宋" w:cs="华文中宋"/>
                <w:b/>
                <w:i w:val="0"/>
                <w:color w:val="000000"/>
                <w:kern w:val="0"/>
                <w:sz w:val="44"/>
                <w:szCs w:val="44"/>
                <w:u w:val="none"/>
                <w:lang w:val="en-US" w:eastAsia="zh-CN"/>
              </w:rPr>
              <w:t>问卷调查部分</w:t>
            </w:r>
          </w:p>
          <w:p>
            <w:pPr>
              <w:widowControl/>
              <w:jc w:val="center"/>
              <w:textAlignment w:val="center"/>
              <w:rPr>
                <w:rFonts w:hint="eastAsia" w:ascii="永中宋体" w:hAnsi="永中宋体" w:eastAsia="永中宋体" w:cs="永中宋体"/>
                <w:b/>
                <w:i w:val="0"/>
                <w:color w:val="000000"/>
                <w:kern w:val="0"/>
                <w:sz w:val="28"/>
                <w:szCs w:val="28"/>
                <w:u w:val="none"/>
                <w:lang w:val="en-US" w:eastAsia="zh-CN"/>
              </w:rPr>
            </w:pPr>
          </w:p>
          <w:p>
            <w:pPr>
              <w:widowControl/>
              <w:wordWrap/>
              <w:adjustRightInd/>
              <w:snapToGrid/>
              <w:spacing w:line="500" w:lineRule="exact"/>
              <w:ind w:firstLine="560" w:firstLineChars="200"/>
              <w:jc w:val="left"/>
              <w:textAlignment w:val="center"/>
              <w:rPr>
                <w:rFonts w:hint="default" w:ascii="宋体" w:hAnsi="宋体" w:eastAsia="宋体" w:cs="宋体"/>
                <w:i w:val="0"/>
                <w:color w:val="000000"/>
                <w:kern w:val="0"/>
                <w:sz w:val="28"/>
                <w:szCs w:val="28"/>
                <w:u w:val="none"/>
                <w:lang w:val="en-US" w:eastAsia="zh-CN"/>
              </w:rPr>
            </w:pPr>
            <w:r>
              <w:rPr>
                <w:rFonts w:hint="eastAsia" w:ascii="宋体" w:hAnsi="宋体" w:eastAsia="宋体" w:cs="宋体"/>
                <w:i w:val="0"/>
                <w:color w:val="000000"/>
                <w:kern w:val="0"/>
                <w:sz w:val="28"/>
                <w:szCs w:val="28"/>
                <w:u w:val="none"/>
                <w:lang w:val="en-US" w:eastAsia="zh-CN"/>
              </w:rPr>
              <w:t>1.问卷调查是指采取随机方式选取被测评单位</w:t>
            </w:r>
            <w:r>
              <w:rPr>
                <w:rFonts w:hint="eastAsia" w:ascii="宋体" w:hAnsi="宋体" w:cs="宋体"/>
                <w:i w:val="0"/>
                <w:color w:val="000000"/>
                <w:kern w:val="0"/>
                <w:sz w:val="28"/>
                <w:szCs w:val="28"/>
                <w:u w:val="none"/>
                <w:lang w:val="en-US" w:eastAsia="zh-CN"/>
              </w:rPr>
              <w:t>部分</w:t>
            </w:r>
            <w:r>
              <w:rPr>
                <w:rFonts w:hint="eastAsia" w:ascii="宋体" w:hAnsi="宋体" w:eastAsia="宋体" w:cs="宋体"/>
                <w:i w:val="0"/>
                <w:color w:val="000000"/>
                <w:kern w:val="0"/>
                <w:sz w:val="28"/>
                <w:szCs w:val="28"/>
                <w:u w:val="none"/>
                <w:lang w:val="en-US" w:eastAsia="zh-CN"/>
              </w:rPr>
              <w:t>人员进行答卷。</w:t>
            </w:r>
          </w:p>
          <w:p>
            <w:pPr>
              <w:widowControl/>
              <w:wordWrap/>
              <w:adjustRightInd/>
              <w:snapToGrid/>
              <w:spacing w:line="500" w:lineRule="exact"/>
              <w:ind w:firstLine="560" w:firstLineChars="200"/>
              <w:jc w:val="left"/>
              <w:textAlignment w:val="center"/>
              <w:rPr>
                <w:rFonts w:hint="eastAsia" w:ascii="宋体" w:hAnsi="宋体" w:eastAsia="宋体" w:cs="宋体"/>
                <w:i w:val="0"/>
                <w:color w:val="000000"/>
                <w:kern w:val="0"/>
                <w:sz w:val="28"/>
                <w:szCs w:val="28"/>
                <w:u w:val="none"/>
                <w:lang w:val="en-US" w:eastAsia="zh-CN"/>
              </w:rPr>
            </w:pPr>
            <w:r>
              <w:rPr>
                <w:rFonts w:hint="eastAsia" w:ascii="宋体" w:hAnsi="宋体" w:eastAsia="宋体" w:cs="宋体"/>
                <w:i w:val="0"/>
                <w:color w:val="000000"/>
                <w:kern w:val="0"/>
                <w:sz w:val="28"/>
                <w:szCs w:val="28"/>
                <w:u w:val="none"/>
                <w:lang w:val="en-US" w:eastAsia="zh-CN"/>
              </w:rPr>
              <w:t>2.问卷采取</w:t>
            </w:r>
            <w:r>
              <w:rPr>
                <w:rFonts w:hint="eastAsia" w:ascii="宋体" w:hAnsi="宋体" w:cs="宋体"/>
                <w:i w:val="0"/>
                <w:color w:val="000000"/>
                <w:kern w:val="0"/>
                <w:sz w:val="28"/>
                <w:szCs w:val="28"/>
                <w:u w:val="none"/>
                <w:lang w:val="en-US" w:eastAsia="zh-CN"/>
              </w:rPr>
              <w:t>二维码方式发放，每个单位生成唯一的链接及其对应的图片二维码，由符合测评要求的人员填写。</w:t>
            </w:r>
          </w:p>
          <w:p>
            <w:pPr>
              <w:widowControl/>
              <w:wordWrap/>
              <w:adjustRightInd/>
              <w:snapToGrid/>
              <w:spacing w:line="500" w:lineRule="exact"/>
              <w:ind w:firstLine="560" w:firstLineChars="200"/>
              <w:jc w:val="left"/>
              <w:textAlignment w:val="center"/>
              <w:rPr>
                <w:rFonts w:hint="default" w:ascii="宋体" w:hAnsi="宋体" w:eastAsia="宋体" w:cs="宋体"/>
                <w:i w:val="0"/>
                <w:color w:val="000000"/>
                <w:kern w:val="0"/>
                <w:sz w:val="28"/>
                <w:szCs w:val="28"/>
                <w:u w:val="none"/>
                <w:lang w:val="en-US" w:eastAsia="zh-CN"/>
              </w:rPr>
            </w:pPr>
          </w:p>
        </w:tc>
      </w:tr>
    </w:tbl>
    <w:p/>
    <w:p/>
    <w:p/>
    <w:tbl>
      <w:tblPr>
        <w:tblStyle w:val="4"/>
        <w:tblW w:w="136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0"/>
        <w:gridCol w:w="1920"/>
        <w:gridCol w:w="8640"/>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6" w:hRule="atLeast"/>
          <w:tblHeader/>
        </w:trPr>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rPr>
              <w:t>测评项目</w:t>
            </w:r>
          </w:p>
        </w:tc>
        <w:tc>
          <w:tcPr>
            <w:tcW w:w="19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rPr>
              <w:t>测评指标</w:t>
            </w:r>
          </w:p>
        </w:tc>
        <w:tc>
          <w:tcPr>
            <w:tcW w:w="8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rPr>
              <w:t>测评内容</w:t>
            </w:r>
          </w:p>
        </w:tc>
        <w:tc>
          <w:tcPr>
            <w:tcW w:w="13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Ⅰ-5</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单位文化建设</w:t>
            </w:r>
          </w:p>
        </w:tc>
        <w:tc>
          <w:tcPr>
            <w:tcW w:w="1920"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Ⅱ-10            培育单位文化</w:t>
            </w:r>
          </w:p>
        </w:tc>
        <w:tc>
          <w:tcPr>
            <w:tcW w:w="8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0"/>
              </w:numPr>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65</w:t>
            </w:r>
            <w:r>
              <w:rPr>
                <w:rFonts w:hint="eastAsia" w:ascii="宋体" w:hAnsi="宋体" w:eastAsia="宋体" w:cs="宋体"/>
                <w:i w:val="0"/>
                <w:color w:val="000000"/>
                <w:kern w:val="0"/>
                <w:sz w:val="24"/>
                <w:szCs w:val="24"/>
                <w:u w:val="none"/>
                <w:lang w:val="en-US" w:eastAsia="zh-CN"/>
              </w:rPr>
              <w:t>）是否了解、认同单位文化</w:t>
            </w:r>
            <w:r>
              <w:rPr>
                <w:rFonts w:hint="eastAsia" w:ascii="宋体" w:hAnsi="宋体" w:cs="宋体"/>
                <w:i w:val="0"/>
                <w:color w:val="00000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t>对本单位的归属感、认同感。</w:t>
            </w:r>
          </w:p>
        </w:tc>
        <w:tc>
          <w:tcPr>
            <w:tcW w:w="13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Ⅰ-7</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新时代水利精神宣传贯彻</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Ⅱ-16          宣传教育</w:t>
            </w:r>
          </w:p>
        </w:tc>
        <w:tc>
          <w:tcPr>
            <w:tcW w:w="86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0"/>
              </w:numPr>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66</w:t>
            </w:r>
            <w:r>
              <w:rPr>
                <w:rFonts w:hint="eastAsia" w:ascii="宋体" w:hAnsi="宋体" w:eastAsia="宋体" w:cs="宋体"/>
                <w:i w:val="0"/>
                <w:color w:val="000000"/>
                <w:kern w:val="0"/>
                <w:sz w:val="24"/>
                <w:szCs w:val="24"/>
                <w:u w:val="none"/>
                <w:lang w:val="en-US" w:eastAsia="zh-CN"/>
              </w:rPr>
              <w:t>）对新时代水利精神的知晓度</w:t>
            </w:r>
            <w:r>
              <w:rPr>
                <w:rFonts w:hint="eastAsia" w:ascii="宋体" w:hAnsi="宋体" w:cs="宋体"/>
                <w:i w:val="0"/>
                <w:color w:val="00000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t>是否参加过单位组织开展的新时代水利精神宣传教育活动。</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8" w:hRule="atLeast"/>
        </w:trPr>
        <w:tc>
          <w:tcPr>
            <w:tcW w:w="1800"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Ⅰ-8</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诚信守法</w:t>
            </w:r>
          </w:p>
        </w:tc>
        <w:tc>
          <w:tcPr>
            <w:tcW w:w="19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Ⅱ-19            法治建设</w:t>
            </w:r>
          </w:p>
        </w:tc>
        <w:tc>
          <w:tcPr>
            <w:tcW w:w="8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67</w:t>
            </w:r>
            <w:r>
              <w:rPr>
                <w:rFonts w:hint="eastAsia" w:ascii="宋体" w:hAnsi="宋体" w:eastAsia="宋体" w:cs="宋体"/>
                <w:i w:val="0"/>
                <w:color w:val="000000"/>
                <w:kern w:val="0"/>
                <w:sz w:val="24"/>
                <w:szCs w:val="24"/>
                <w:u w:val="none"/>
                <w:lang w:val="en-US" w:eastAsia="zh-CN"/>
              </w:rPr>
              <w:t>）对本单位领导班子依法依规办事情况的评价。</w:t>
            </w:r>
          </w:p>
        </w:tc>
        <w:tc>
          <w:tcPr>
            <w:tcW w:w="13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Ⅰ-12</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创建工作机制</w:t>
            </w:r>
          </w:p>
        </w:tc>
        <w:tc>
          <w:tcPr>
            <w:tcW w:w="192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Ⅱ-2</w:t>
            </w:r>
            <w:r>
              <w:rPr>
                <w:rFonts w:hint="eastAsia" w:ascii="宋体" w:hAnsi="宋体" w:cs="宋体"/>
                <w:i w:val="0"/>
                <w:color w:val="000000"/>
                <w:kern w:val="0"/>
                <w:sz w:val="24"/>
                <w:szCs w:val="24"/>
                <w:u w:val="none"/>
                <w:lang w:val="en-US" w:eastAsia="zh-CN"/>
              </w:rPr>
              <w:t>9</w:t>
            </w:r>
            <w:r>
              <w:rPr>
                <w:rFonts w:hint="eastAsia" w:ascii="宋体" w:hAnsi="宋体" w:eastAsia="宋体" w:cs="宋体"/>
                <w:i w:val="0"/>
                <w:color w:val="000000"/>
                <w:kern w:val="0"/>
                <w:sz w:val="24"/>
                <w:szCs w:val="24"/>
                <w:u w:val="none"/>
                <w:lang w:val="en-US" w:eastAsia="zh-CN"/>
              </w:rPr>
              <w:t xml:space="preserve">          职工积极参与         </w:t>
            </w:r>
          </w:p>
        </w:tc>
        <w:tc>
          <w:tcPr>
            <w:tcW w:w="8640"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numPr>
                <w:ilvl w:val="0"/>
                <w:numId w:val="0"/>
              </w:numPr>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68</w:t>
            </w:r>
            <w:r>
              <w:rPr>
                <w:rFonts w:hint="eastAsia" w:ascii="宋体" w:hAnsi="宋体" w:eastAsia="宋体" w:cs="宋体"/>
                <w:i w:val="0"/>
                <w:color w:val="000000"/>
                <w:kern w:val="0"/>
                <w:sz w:val="24"/>
                <w:szCs w:val="24"/>
                <w:u w:val="none"/>
                <w:lang w:val="en-US" w:eastAsia="zh-CN"/>
              </w:rPr>
              <w:t>）是否支持、参与本单位文明创建工作（“不忘初心、牢记使命”主题教育、爱国主义教育、中华优秀传统文化教育、核心价值观教育、爱国卫生运动、志愿服务活动</w:t>
            </w:r>
            <w:r>
              <w:rPr>
                <w:rFonts w:hint="eastAsia" w:ascii="宋体" w:hAnsi="宋体" w:cs="宋体"/>
                <w:i w:val="0"/>
                <w:color w:val="000000"/>
                <w:kern w:val="0"/>
                <w:sz w:val="24"/>
                <w:szCs w:val="24"/>
                <w:u w:val="none"/>
                <w:lang w:val="en-US" w:eastAsia="zh-CN"/>
              </w:rPr>
              <w:t>等</w:t>
            </w:r>
            <w:r>
              <w:rPr>
                <w:rFonts w:hint="eastAsia" w:ascii="宋体" w:hAnsi="宋体" w:eastAsia="宋体" w:cs="宋体"/>
                <w:i w:val="0"/>
                <w:color w:val="000000"/>
                <w:kern w:val="0"/>
                <w:sz w:val="24"/>
                <w:szCs w:val="24"/>
                <w:u w:val="none"/>
                <w:lang w:val="en-US" w:eastAsia="zh-CN"/>
              </w:rPr>
              <w:t>）</w:t>
            </w:r>
            <w:r>
              <w:rPr>
                <w:rFonts w:hint="eastAsia" w:ascii="宋体" w:hAnsi="宋体" w:cs="宋体"/>
                <w:i w:val="0"/>
                <w:color w:val="000000"/>
                <w:kern w:val="0"/>
                <w:sz w:val="24"/>
                <w:szCs w:val="24"/>
                <w:u w:val="none"/>
                <w:lang w:val="en-US" w:eastAsia="zh-CN"/>
              </w:rPr>
              <w:t>，</w:t>
            </w:r>
            <w:r>
              <w:rPr>
                <w:rFonts w:hint="eastAsia" w:ascii="宋体" w:hAnsi="宋体" w:eastAsia="宋体" w:cs="宋体"/>
                <w:i w:val="0"/>
                <w:color w:val="000000"/>
                <w:kern w:val="0"/>
                <w:sz w:val="24"/>
                <w:szCs w:val="24"/>
                <w:u w:val="none"/>
                <w:lang w:val="en-US" w:eastAsia="zh-CN"/>
              </w:rPr>
              <w:t>对本单位文明创建工作的满意度评价。</w:t>
            </w:r>
          </w:p>
        </w:tc>
        <w:tc>
          <w:tcPr>
            <w:tcW w:w="1337"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2</w:t>
            </w:r>
          </w:p>
        </w:tc>
      </w:tr>
    </w:tbl>
    <w:p/>
    <w:sectPr>
      <w:footerReference r:id="rId4" w:type="default"/>
      <w:pgSz w:w="16783" w:h="11850" w:orient="landscape"/>
      <w:pgMar w:top="1689" w:right="1440" w:bottom="1633" w:left="144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永中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6C81F"/>
    <w:multiLevelType w:val="singleLevel"/>
    <w:tmpl w:val="5F06C81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63F1706D"/>
    <w:rsid w:val="00084997"/>
    <w:rsid w:val="03372C95"/>
    <w:rsid w:val="03843FFD"/>
    <w:rsid w:val="03E22665"/>
    <w:rsid w:val="0440150F"/>
    <w:rsid w:val="04F16F14"/>
    <w:rsid w:val="052C6ADA"/>
    <w:rsid w:val="06363AB5"/>
    <w:rsid w:val="06F54AA5"/>
    <w:rsid w:val="08236D63"/>
    <w:rsid w:val="08BB3A46"/>
    <w:rsid w:val="09086E78"/>
    <w:rsid w:val="0BF144F9"/>
    <w:rsid w:val="0BFA7C16"/>
    <w:rsid w:val="0CCE019F"/>
    <w:rsid w:val="0D98185F"/>
    <w:rsid w:val="0DCC4A4A"/>
    <w:rsid w:val="0DF13688"/>
    <w:rsid w:val="0E1F54BE"/>
    <w:rsid w:val="0F871DBD"/>
    <w:rsid w:val="10057552"/>
    <w:rsid w:val="103321DB"/>
    <w:rsid w:val="11010EB1"/>
    <w:rsid w:val="11384D5F"/>
    <w:rsid w:val="11953992"/>
    <w:rsid w:val="122A4FF9"/>
    <w:rsid w:val="12964DE2"/>
    <w:rsid w:val="12EA6583"/>
    <w:rsid w:val="136503A8"/>
    <w:rsid w:val="14406368"/>
    <w:rsid w:val="144E2C84"/>
    <w:rsid w:val="14DE2744"/>
    <w:rsid w:val="155B09BB"/>
    <w:rsid w:val="15EE05D2"/>
    <w:rsid w:val="15F06F09"/>
    <w:rsid w:val="17F87F47"/>
    <w:rsid w:val="18565EB3"/>
    <w:rsid w:val="185E7667"/>
    <w:rsid w:val="18B263B0"/>
    <w:rsid w:val="1B121634"/>
    <w:rsid w:val="1B940736"/>
    <w:rsid w:val="1E5E4D91"/>
    <w:rsid w:val="1EE735AF"/>
    <w:rsid w:val="1FD720E3"/>
    <w:rsid w:val="208C747A"/>
    <w:rsid w:val="21771570"/>
    <w:rsid w:val="225869A7"/>
    <w:rsid w:val="22EE46A7"/>
    <w:rsid w:val="22F6670A"/>
    <w:rsid w:val="23693A9F"/>
    <w:rsid w:val="25C7408C"/>
    <w:rsid w:val="25E42AD2"/>
    <w:rsid w:val="266A4841"/>
    <w:rsid w:val="269E6B1E"/>
    <w:rsid w:val="2854407B"/>
    <w:rsid w:val="28691C0B"/>
    <w:rsid w:val="294A3FC7"/>
    <w:rsid w:val="29EF0D3F"/>
    <w:rsid w:val="2AE60908"/>
    <w:rsid w:val="2B3432B9"/>
    <w:rsid w:val="2B802C2A"/>
    <w:rsid w:val="2CD06E35"/>
    <w:rsid w:val="2CD62E42"/>
    <w:rsid w:val="2DA57706"/>
    <w:rsid w:val="2DB32B2C"/>
    <w:rsid w:val="2E063B1E"/>
    <w:rsid w:val="2E8F4FA2"/>
    <w:rsid w:val="2EAC39C5"/>
    <w:rsid w:val="2F1D7D66"/>
    <w:rsid w:val="2F7B0F80"/>
    <w:rsid w:val="31725CCA"/>
    <w:rsid w:val="328A6B56"/>
    <w:rsid w:val="33AA1B40"/>
    <w:rsid w:val="34017DC6"/>
    <w:rsid w:val="345F110E"/>
    <w:rsid w:val="349D5ACE"/>
    <w:rsid w:val="353A7DE3"/>
    <w:rsid w:val="36321AB5"/>
    <w:rsid w:val="371B49F9"/>
    <w:rsid w:val="39A57D7B"/>
    <w:rsid w:val="39EC42BA"/>
    <w:rsid w:val="3B531133"/>
    <w:rsid w:val="3C715A33"/>
    <w:rsid w:val="3D1E10B8"/>
    <w:rsid w:val="3D3F43CF"/>
    <w:rsid w:val="3D8B26A9"/>
    <w:rsid w:val="3EE35DCD"/>
    <w:rsid w:val="3F105C97"/>
    <w:rsid w:val="3F122FA4"/>
    <w:rsid w:val="404D7BBA"/>
    <w:rsid w:val="40D7383D"/>
    <w:rsid w:val="414D1D94"/>
    <w:rsid w:val="422A1729"/>
    <w:rsid w:val="42DE438D"/>
    <w:rsid w:val="438D4536"/>
    <w:rsid w:val="43A95172"/>
    <w:rsid w:val="44027B4F"/>
    <w:rsid w:val="44AC6CF5"/>
    <w:rsid w:val="45257E1F"/>
    <w:rsid w:val="45D90F00"/>
    <w:rsid w:val="4679397F"/>
    <w:rsid w:val="47C12B7D"/>
    <w:rsid w:val="481C1C7A"/>
    <w:rsid w:val="48EA6E4B"/>
    <w:rsid w:val="48FF6943"/>
    <w:rsid w:val="49FC32D2"/>
    <w:rsid w:val="4B824FC7"/>
    <w:rsid w:val="4CDC5468"/>
    <w:rsid w:val="4D622FA9"/>
    <w:rsid w:val="4EC033A9"/>
    <w:rsid w:val="4F187A4D"/>
    <w:rsid w:val="4F540F60"/>
    <w:rsid w:val="511104C6"/>
    <w:rsid w:val="51313F76"/>
    <w:rsid w:val="525151A2"/>
    <w:rsid w:val="537B51C6"/>
    <w:rsid w:val="53DF1C8E"/>
    <w:rsid w:val="54E35E94"/>
    <w:rsid w:val="55B927BE"/>
    <w:rsid w:val="562F7AA9"/>
    <w:rsid w:val="575939B8"/>
    <w:rsid w:val="575C6CD4"/>
    <w:rsid w:val="585C41A3"/>
    <w:rsid w:val="58920DDF"/>
    <w:rsid w:val="590E2DEF"/>
    <w:rsid w:val="595F675A"/>
    <w:rsid w:val="59D7500B"/>
    <w:rsid w:val="5D773542"/>
    <w:rsid w:val="5E6451CE"/>
    <w:rsid w:val="5E773A72"/>
    <w:rsid w:val="5F37133E"/>
    <w:rsid w:val="5F746E22"/>
    <w:rsid w:val="5F8C5710"/>
    <w:rsid w:val="5FE65DA7"/>
    <w:rsid w:val="601F09C0"/>
    <w:rsid w:val="60410073"/>
    <w:rsid w:val="617640DB"/>
    <w:rsid w:val="63F1706D"/>
    <w:rsid w:val="64CA7245"/>
    <w:rsid w:val="65DD5429"/>
    <w:rsid w:val="665A3647"/>
    <w:rsid w:val="67037D08"/>
    <w:rsid w:val="67BE7871"/>
    <w:rsid w:val="67D51634"/>
    <w:rsid w:val="682D47C3"/>
    <w:rsid w:val="689A01FB"/>
    <w:rsid w:val="69C5189B"/>
    <w:rsid w:val="6B0158F3"/>
    <w:rsid w:val="6B5A4BE7"/>
    <w:rsid w:val="6BC90113"/>
    <w:rsid w:val="6BD437CB"/>
    <w:rsid w:val="6C5F7839"/>
    <w:rsid w:val="6C733C7B"/>
    <w:rsid w:val="6C9B4FFA"/>
    <w:rsid w:val="6CFE48DC"/>
    <w:rsid w:val="6F195A80"/>
    <w:rsid w:val="6F915546"/>
    <w:rsid w:val="71444B56"/>
    <w:rsid w:val="718A6A6F"/>
    <w:rsid w:val="71CB0905"/>
    <w:rsid w:val="71E22ABA"/>
    <w:rsid w:val="72333D90"/>
    <w:rsid w:val="724A3778"/>
    <w:rsid w:val="72940AD8"/>
    <w:rsid w:val="741E54DD"/>
    <w:rsid w:val="74821A6A"/>
    <w:rsid w:val="74CD0993"/>
    <w:rsid w:val="758C3032"/>
    <w:rsid w:val="75A57939"/>
    <w:rsid w:val="76B572FA"/>
    <w:rsid w:val="786C7FE9"/>
    <w:rsid w:val="78882112"/>
    <w:rsid w:val="7B1D44DD"/>
    <w:rsid w:val="7C3B70C4"/>
    <w:rsid w:val="7EF721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Emphasis"/>
    <w:basedOn w:val="5"/>
    <w:qFormat/>
    <w:uiPriority w:val="0"/>
    <w:rPr>
      <w:i/>
    </w:rPr>
  </w:style>
  <w:style w:type="paragraph" w:customStyle="1" w:styleId="7">
    <w:name w:val="样式1"/>
    <w:basedOn w:val="1"/>
    <w:qFormat/>
    <w:uiPriority w:val="0"/>
    <w:pPr>
      <w:spacing w:line="600" w:lineRule="exact"/>
      <w:ind w:firstLine="540" w:firstLineChars="200"/>
    </w:pPr>
    <w:rPr>
      <w:rFonts w:ascii="Cambria" w:hAnsi="Cambria" w:eastAsia="仿宋_GB2312"/>
      <w:sz w:val="32"/>
    </w:rPr>
  </w:style>
  <w:style w:type="paragraph" w:customStyle="1" w:styleId="8">
    <w:name w:val="公文标准"/>
    <w:basedOn w:val="1"/>
    <w:qFormat/>
    <w:uiPriority w:val="0"/>
    <w:pPr>
      <w:spacing w:line="600" w:lineRule="exact"/>
      <w:ind w:firstLine="640" w:firstLineChars="200"/>
    </w:pPr>
    <w:rPr>
      <w:rFonts w:ascii="Cambria" w:hAnsi="Cambria" w:eastAsia="仿宋_GB2312"/>
      <w:sz w:val="32"/>
    </w:rPr>
  </w:style>
  <w:style w:type="paragraph" w:customStyle="1" w:styleId="9">
    <w:name w:val="公文标准标题"/>
    <w:basedOn w:val="1"/>
    <w:qFormat/>
    <w:uiPriority w:val="0"/>
    <w:pPr>
      <w:ind w:firstLine="0" w:firstLineChars="0"/>
      <w:jc w:val="center"/>
    </w:pPr>
    <w:rPr>
      <w:rFonts w:ascii="Cambria" w:hAnsi="Cambria" w:eastAsia="黑体"/>
      <w:sz w:val="44"/>
    </w:rPr>
  </w:style>
  <w:style w:type="paragraph" w:customStyle="1" w:styleId="10">
    <w:name w:val="公文标准一级标题"/>
    <w:basedOn w:val="1"/>
    <w:qFormat/>
    <w:uiPriority w:val="0"/>
    <w:pPr>
      <w:jc w:val="left"/>
    </w:pPr>
    <w:rPr>
      <w:rFonts w:ascii="Cambria" w:hAnsi="Cambria" w:eastAsia="黑体"/>
      <w:sz w:val="32"/>
    </w:rPr>
  </w:style>
  <w:style w:type="paragraph" w:customStyle="1" w:styleId="11">
    <w:name w:val="公文标准二级标题"/>
    <w:basedOn w:val="10"/>
    <w:qFormat/>
    <w:uiPriority w:val="0"/>
    <w:rPr>
      <w:rFonts w:eastAsia="楷体"/>
    </w:rPr>
  </w:style>
  <w:style w:type="character" w:customStyle="1" w:styleId="12">
    <w:name w:val="font01"/>
    <w:basedOn w:val="5"/>
    <w:qFormat/>
    <w:uiPriority w:val="0"/>
    <w:rPr>
      <w:rFonts w:hint="default" w:ascii="Times New Roman" w:hAnsi="Times New Roman" w:cs="Times New Roman"/>
      <w:b/>
      <w:color w:val="000000"/>
      <w:sz w:val="72"/>
      <w:szCs w:val="72"/>
      <w:u w:val="none"/>
    </w:rPr>
  </w:style>
  <w:style w:type="character" w:customStyle="1" w:styleId="13">
    <w:name w:val="font61"/>
    <w:basedOn w:val="5"/>
    <w:qFormat/>
    <w:uiPriority w:val="0"/>
    <w:rPr>
      <w:rFonts w:hint="eastAsia" w:ascii="宋体" w:hAnsi="宋体" w:eastAsia="宋体" w:cs="宋体"/>
      <w:b/>
      <w:color w:val="000000"/>
      <w:sz w:val="72"/>
      <w:szCs w:val="72"/>
      <w:u w:val="none"/>
    </w:rPr>
  </w:style>
  <w:style w:type="character" w:customStyle="1" w:styleId="14">
    <w:name w:val="font131"/>
    <w:basedOn w:val="5"/>
    <w:qFormat/>
    <w:uiPriority w:val="0"/>
    <w:rPr>
      <w:rFonts w:ascii="仿宋_GB2312" w:eastAsia="仿宋_GB2312" w:cs="仿宋_GB2312"/>
      <w:color w:val="000000"/>
      <w:sz w:val="32"/>
      <w:szCs w:val="32"/>
      <w:u w:val="none"/>
    </w:rPr>
  </w:style>
  <w:style w:type="character" w:customStyle="1" w:styleId="15">
    <w:name w:val="font31"/>
    <w:basedOn w:val="5"/>
    <w:qFormat/>
    <w:uiPriority w:val="0"/>
    <w:rPr>
      <w:rFonts w:hint="default" w:ascii="Times New Roman" w:hAnsi="Times New Roman" w:cs="Times New Roman"/>
      <w:color w:val="000000"/>
      <w:sz w:val="32"/>
      <w:szCs w:val="32"/>
      <w:u w:val="none"/>
    </w:rPr>
  </w:style>
  <w:style w:type="character" w:customStyle="1" w:styleId="16">
    <w:name w:val="font122"/>
    <w:basedOn w:val="5"/>
    <w:qFormat/>
    <w:uiPriority w:val="0"/>
    <w:rPr>
      <w:rFonts w:hint="eastAsia" w:ascii="仿宋_GB2312" w:eastAsia="仿宋_GB2312" w:cs="仿宋_GB2312"/>
      <w:color w:val="FF0000"/>
      <w:sz w:val="32"/>
      <w:szCs w:val="32"/>
      <w:u w:val="none"/>
    </w:rPr>
  </w:style>
  <w:style w:type="character" w:customStyle="1" w:styleId="17">
    <w:name w:val="font141"/>
    <w:basedOn w:val="5"/>
    <w:qFormat/>
    <w:uiPriority w:val="0"/>
    <w:rPr>
      <w:rFonts w:ascii="黑体" w:hAnsi="宋体" w:eastAsia="黑体" w:cs="黑体"/>
      <w:color w:val="000000"/>
      <w:sz w:val="32"/>
      <w:szCs w:val="32"/>
      <w:u w:val="none"/>
    </w:rPr>
  </w:style>
  <w:style w:type="character" w:customStyle="1" w:styleId="18">
    <w:name w:val="font151"/>
    <w:basedOn w:val="5"/>
    <w:qFormat/>
    <w:uiPriority w:val="0"/>
    <w:rPr>
      <w:rFonts w:ascii="楷体_GB2312" w:eastAsia="楷体_GB2312" w:cs="楷体_GB2312"/>
      <w:color w:val="000000"/>
      <w:sz w:val="28"/>
      <w:szCs w:val="28"/>
      <w:u w:val="none"/>
    </w:rPr>
  </w:style>
  <w:style w:type="character" w:customStyle="1" w:styleId="19">
    <w:name w:val="font41"/>
    <w:basedOn w:val="5"/>
    <w:qFormat/>
    <w:uiPriority w:val="0"/>
    <w:rPr>
      <w:rFonts w:hint="eastAsia" w:ascii="黑体" w:hAnsi="宋体" w:eastAsia="黑体" w:cs="黑体"/>
      <w:b/>
      <w:color w:val="000000"/>
      <w:sz w:val="28"/>
      <w:szCs w:val="28"/>
      <w:u w:val="none"/>
    </w:rPr>
  </w:style>
  <w:style w:type="character" w:customStyle="1" w:styleId="20">
    <w:name w:val="font81"/>
    <w:basedOn w:val="5"/>
    <w:qFormat/>
    <w:uiPriority w:val="0"/>
    <w:rPr>
      <w:rFonts w:hint="eastAsia" w:ascii="宋体" w:hAnsi="宋体" w:eastAsia="宋体" w:cs="宋体"/>
      <w:color w:val="000000"/>
      <w:sz w:val="24"/>
      <w:szCs w:val="24"/>
      <w:u w:val="none"/>
    </w:rPr>
  </w:style>
  <w:style w:type="character" w:customStyle="1" w:styleId="21">
    <w:name w:val="font7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2020-06-12T01:06:00Z</dcterms:created>
  <dc:creator>zjahoo</dc:creator>
  <cp:lastModifiedBy>zjahoo</cp:lastModifiedBy>
  <cp:lastPrinted>2020-07-27T00:04:06Z</cp:lastPrinted>
  <dcterms:modified xsi:type="dcterms:W3CDTF">2020-07-27T00:10:55Z</dcterms:modified>
  <dc:title>水利系统文明单位测评体系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